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rFonts w:ascii="Arial" w:hAnsi="Arial"/>
          <w:b/>
          <w:i w:val="0"/>
          <w:color w:val="000000"/>
          <w:sz w:val="52"/>
        </w:rPr>
        <w:t>Restaurant New Hire Packet</w:t>
      </w:r>
    </w:p>
    <w:p>
      <w:pPr>
        <w:jc w:val="center"/>
      </w:pPr>
      <w:r>
        <w:rPr>
          <w:rFonts w:ascii="Arial" w:hAnsi="Arial"/>
          <w:b w:val="0"/>
          <w:i w:val="0"/>
          <w:color w:val="000000"/>
          <w:sz w:val="26"/>
        </w:rPr>
        <w:t>A customizable onboarding and first 30 day employee packet</w:t>
      </w:r>
    </w:p>
    <w:p>
      <w:pPr>
        <w:spacing w:before="680"/>
        <w:jc w:val="center"/>
      </w:pPr>
      <w:r>
        <w:rPr>
          <w:rFonts w:ascii="Arial" w:hAnsi="Arial"/>
          <w:b/>
          <w:i w:val="0"/>
          <w:color w:val="666666"/>
          <w:sz w:val="20"/>
        </w:rPr>
        <w:t>EDITABLE FULFILLMENT EDITION</w:t>
      </w:r>
    </w:p>
    <w:p>
      <w:pPr>
        <w:spacing w:before="2900"/>
        <w:jc w:val="center"/>
      </w:pPr>
      <w:r>
        <w:rPr>
          <w:rFonts w:ascii="Arial" w:hAnsi="Arial"/>
          <w:b/>
          <w:i w:val="0"/>
          <w:color w:val="000000"/>
          <w:sz w:val="22"/>
        </w:rPr>
        <w:t>Thomas Butler</w:t>
      </w:r>
    </w:p>
    <w:p>
      <w:pPr>
        <w:jc w:val="center"/>
      </w:pPr>
      <w:r>
        <w:rPr>
          <w:rFonts w:ascii="Arial" w:hAnsi="Arial"/>
          <w:b w:val="0"/>
          <w:i w:val="0"/>
          <w:color w:val="000000"/>
          <w:sz w:val="19"/>
        </w:rPr>
        <w:t>Thomas Monroe Books</w:t>
      </w:r>
    </w:p>
    <w:p>
      <w:r>
        <w:br w:type="page"/>
      </w:r>
    </w:p>
    <w:p>
      <w:pPr>
        <w:pStyle w:val="Heading1"/>
      </w:pPr>
      <w:r>
        <w:t>Purpose and Customization Standard</w:t>
      </w:r>
    </w:p>
    <w:p>
      <w:pPr>
        <w:spacing w:after="120" w:line="254" w:lineRule="auto"/>
      </w:pPr>
      <w:r>
        <w:rPr>
          <w:rFonts w:ascii="Arial" w:hAnsi="Arial"/>
          <w:b w:val="0"/>
          <w:i w:val="0"/>
          <w:color w:val="000000"/>
          <w:sz w:val="20"/>
        </w:rPr>
        <w:t>This packet organizes the information, acknowledgments, first-shift preparation, and early support a restaurant normally needs after accepting a candidate. It does not replace the restaurant’s employee handbook, signed offer, payroll process, required government forms, food-safety rules, alcohol-service requirements, or qualified employment review.</w:t>
      </w:r>
    </w:p>
    <w:p>
      <w:pPr>
        <w:spacing w:after="120" w:line="254" w:lineRule="auto"/>
      </w:pPr>
      <w:r>
        <w:rPr>
          <w:rFonts w:ascii="Arial" w:hAnsi="Arial"/>
          <w:b/>
          <w:i w:val="0"/>
          <w:color w:val="000000"/>
          <w:sz w:val="20"/>
        </w:rPr>
        <w:t>Before use.</w:t>
      </w:r>
      <w:r>
        <w:rPr>
          <w:rFonts w:ascii="Arial" w:hAnsi="Arial"/>
          <w:b w:val="0"/>
          <w:i w:val="0"/>
          <w:color w:val="000000"/>
          <w:sz w:val="20"/>
        </w:rPr>
        <w:t xml:space="preserve"> Replace every bracketed restaurant field, insert the restaurant’s approved policies, verify state and local requirements, and have an authorized reviewer approve the final packet. Do not ask employees to waive legal rights or sign statements that are broader than the policy they received.</w:t>
      </w:r>
    </w:p>
    <w:p>
      <w:pPr>
        <w:pStyle w:val="ListBullet"/>
        <w:spacing w:after="60"/>
      </w:pPr>
      <w:r>
        <w:rPr>
          <w:rFonts w:ascii="Arial" w:hAnsi="Arial"/>
          <w:b w:val="0"/>
          <w:i w:val="0"/>
          <w:color w:val="000000"/>
          <w:sz w:val="19"/>
        </w:rPr>
        <w:t>Keep completed packets in the approved confidential employee-record location.</w:t>
      </w:r>
    </w:p>
    <w:p>
      <w:pPr>
        <w:pStyle w:val="ListBullet"/>
        <w:spacing w:after="60"/>
      </w:pPr>
      <w:r>
        <w:rPr>
          <w:rFonts w:ascii="Arial" w:hAnsi="Arial"/>
          <w:b w:val="0"/>
          <w:i w:val="0"/>
          <w:color w:val="000000"/>
          <w:sz w:val="19"/>
        </w:rPr>
        <w:t>Limit access to people with a legitimate business need.</w:t>
      </w:r>
    </w:p>
    <w:p>
      <w:pPr>
        <w:pStyle w:val="ListBullet"/>
        <w:spacing w:after="60"/>
      </w:pPr>
      <w:r>
        <w:rPr>
          <w:rFonts w:ascii="Arial" w:hAnsi="Arial"/>
          <w:b w:val="0"/>
          <w:i w:val="0"/>
          <w:color w:val="000000"/>
          <w:sz w:val="19"/>
        </w:rPr>
        <w:t>Do not place medical or accommodation information in a general manager file. Route it through the approved process.</w:t>
      </w:r>
    </w:p>
    <w:p>
      <w:pPr>
        <w:pStyle w:val="ListBullet"/>
        <w:spacing w:after="60"/>
      </w:pPr>
      <w:r>
        <w:rPr>
          <w:rFonts w:ascii="Arial" w:hAnsi="Arial"/>
          <w:b w:val="0"/>
          <w:i w:val="0"/>
          <w:color w:val="000000"/>
          <w:sz w:val="19"/>
        </w:rPr>
        <w:t>Use the current federal and state forms directly from the responsible authority; do not reproduce outdated versions here.</w:t>
      </w:r>
    </w:p>
    <w:p>
      <w:pPr>
        <w:pStyle w:val="ListBullet"/>
        <w:spacing w:after="60"/>
      </w:pPr>
      <w:r>
        <w:rPr>
          <w:rFonts w:ascii="Arial" w:hAnsi="Arial"/>
          <w:b w:val="0"/>
          <w:i w:val="0"/>
          <w:color w:val="000000"/>
          <w:sz w:val="19"/>
        </w:rPr>
        <w:t>Give the employee a copy of every policy and acknowledgment they sign.</w:t>
      </w:r>
    </w:p>
    <w:p>
      <w:pPr>
        <w:pStyle w:val="Heading2"/>
      </w:pPr>
      <w:r>
        <w:t>Controlled Gravity connections</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2304"/>
            <w:shd w:fill="333333"/>
            <w:vAlign w:val="center"/>
          </w:tcPr>
          <w:p>
            <w:r>
              <w:rPr>
                <w:rFonts w:ascii="Arial" w:hAnsi="Arial"/>
                <w:b/>
                <w:i w:val="0"/>
                <w:color w:val="FFFFFF"/>
                <w:sz w:val="17"/>
              </w:rPr>
              <w:t>Stage</w:t>
            </w:r>
          </w:p>
        </w:tc>
        <w:tc>
          <w:tcPr>
            <w:tcW w:type="dxa" w:w="7200"/>
            <w:shd w:fill="333333"/>
            <w:vAlign w:val="center"/>
          </w:tcPr>
          <w:p>
            <w:r>
              <w:rPr>
                <w:rFonts w:ascii="Arial" w:hAnsi="Arial"/>
                <w:b/>
                <w:i w:val="0"/>
                <w:color w:val="FFFFFF"/>
                <w:sz w:val="17"/>
              </w:rPr>
              <w:t>Primary control</w:t>
            </w:r>
          </w:p>
        </w:tc>
      </w:tr>
      <w:tr>
        <w:trPr>
          <w:cantSplit/>
        </w:trPr>
        <w:tc>
          <w:tcPr>
            <w:tcW w:type="dxa" w:w="2304"/>
            <w:vAlign w:val="center"/>
          </w:tcPr>
          <w:p>
            <w:pPr>
              <w:spacing w:after="0"/>
            </w:pPr>
            <w:r>
              <w:rPr>
                <w:rFonts w:ascii="Arial" w:hAnsi="Arial"/>
                <w:b w:val="0"/>
                <w:i w:val="0"/>
                <w:color w:val="000000"/>
                <w:sz w:val="17"/>
              </w:rPr>
              <w:t>Offer and approval</w:t>
            </w:r>
          </w:p>
        </w:tc>
        <w:tc>
          <w:tcPr>
            <w:tcW w:type="dxa" w:w="7200"/>
            <w:vAlign w:val="center"/>
          </w:tcPr>
          <w:p>
            <w:pPr>
              <w:spacing w:after="0"/>
            </w:pPr>
            <w:r>
              <w:rPr>
                <w:rFonts w:ascii="Arial" w:hAnsi="Arial"/>
                <w:b w:val="0"/>
                <w:i w:val="0"/>
                <w:color w:val="000000"/>
                <w:sz w:val="17"/>
              </w:rPr>
              <w:t>GRV-HR10 Selection Decision and Offer Approval</w:t>
            </w:r>
          </w:p>
        </w:tc>
      </w:tr>
      <w:tr>
        <w:trPr>
          <w:cantSplit/>
        </w:trPr>
        <w:tc>
          <w:tcPr>
            <w:tcW w:type="dxa" w:w="2304"/>
            <w:vAlign w:val="center"/>
            <w:shd w:fill="F7F7F7"/>
          </w:tcPr>
          <w:p>
            <w:pPr>
              <w:spacing w:after="0"/>
            </w:pPr>
            <w:r>
              <w:rPr>
                <w:rFonts w:ascii="Arial" w:hAnsi="Arial"/>
                <w:b w:val="0"/>
                <w:i w:val="0"/>
                <w:color w:val="000000"/>
                <w:sz w:val="17"/>
              </w:rPr>
              <w:t>Preboarding</w:t>
            </w:r>
          </w:p>
        </w:tc>
        <w:tc>
          <w:tcPr>
            <w:tcW w:type="dxa" w:w="7200"/>
            <w:vAlign w:val="center"/>
            <w:shd w:fill="F7F7F7"/>
          </w:tcPr>
          <w:p>
            <w:pPr>
              <w:spacing w:after="0"/>
            </w:pPr>
            <w:r>
              <w:rPr>
                <w:rFonts w:ascii="Arial" w:hAnsi="Arial"/>
                <w:b w:val="0"/>
                <w:i w:val="0"/>
                <w:color w:val="000000"/>
                <w:sz w:val="17"/>
              </w:rPr>
              <w:t>GRV-HR11 Preboarding Readiness Checklist</w:t>
            </w:r>
          </w:p>
        </w:tc>
      </w:tr>
      <w:tr>
        <w:trPr>
          <w:cantSplit/>
        </w:trPr>
        <w:tc>
          <w:tcPr>
            <w:tcW w:type="dxa" w:w="2304"/>
            <w:vAlign w:val="center"/>
          </w:tcPr>
          <w:p>
            <w:pPr>
              <w:spacing w:after="0"/>
            </w:pPr>
            <w:r>
              <w:rPr>
                <w:rFonts w:ascii="Arial" w:hAnsi="Arial"/>
                <w:b w:val="0"/>
                <w:i w:val="0"/>
                <w:color w:val="000000"/>
                <w:sz w:val="17"/>
              </w:rPr>
              <w:t>First week</w:t>
            </w:r>
          </w:p>
        </w:tc>
        <w:tc>
          <w:tcPr>
            <w:tcW w:type="dxa" w:w="7200"/>
            <w:vAlign w:val="center"/>
          </w:tcPr>
          <w:p>
            <w:pPr>
              <w:spacing w:after="0"/>
            </w:pPr>
            <w:r>
              <w:rPr>
                <w:rFonts w:ascii="Arial" w:hAnsi="Arial"/>
                <w:b w:val="0"/>
                <w:i w:val="0"/>
                <w:color w:val="000000"/>
                <w:sz w:val="17"/>
              </w:rPr>
              <w:t>GRV-HR12 First Week Fit and Support Check</w:t>
            </w:r>
          </w:p>
        </w:tc>
      </w:tr>
      <w:tr>
        <w:trPr>
          <w:cantSplit/>
        </w:trPr>
        <w:tc>
          <w:tcPr>
            <w:tcW w:type="dxa" w:w="2304"/>
            <w:vAlign w:val="center"/>
            <w:shd w:fill="F7F7F7"/>
          </w:tcPr>
          <w:p>
            <w:pPr>
              <w:spacing w:after="0"/>
            </w:pPr>
            <w:r>
              <w:rPr>
                <w:rFonts w:ascii="Arial" w:hAnsi="Arial"/>
                <w:b w:val="0"/>
                <w:i w:val="0"/>
                <w:color w:val="000000"/>
                <w:sz w:val="17"/>
              </w:rPr>
              <w:t>Day 30</w:t>
            </w:r>
          </w:p>
        </w:tc>
        <w:tc>
          <w:tcPr>
            <w:tcW w:type="dxa" w:w="7200"/>
            <w:vAlign w:val="center"/>
            <w:shd w:fill="F7F7F7"/>
          </w:tcPr>
          <w:p>
            <w:pPr>
              <w:spacing w:after="0"/>
            </w:pPr>
            <w:r>
              <w:rPr>
                <w:rFonts w:ascii="Arial" w:hAnsi="Arial"/>
                <w:b w:val="0"/>
                <w:i w:val="0"/>
                <w:color w:val="000000"/>
                <w:sz w:val="17"/>
              </w:rPr>
              <w:t>GRV-HR13 30-Day Retention Conversation Guide</w:t>
            </w:r>
          </w:p>
        </w:tc>
      </w:tr>
      <w:tr>
        <w:trPr>
          <w:cantSplit/>
        </w:trPr>
        <w:tc>
          <w:tcPr>
            <w:tcW w:type="dxa" w:w="2304"/>
            <w:vAlign w:val="center"/>
          </w:tcPr>
          <w:p>
            <w:pPr>
              <w:spacing w:after="0"/>
            </w:pPr>
            <w:r>
              <w:rPr>
                <w:rFonts w:ascii="Arial" w:hAnsi="Arial"/>
                <w:b w:val="0"/>
                <w:i w:val="0"/>
                <w:color w:val="000000"/>
                <w:sz w:val="17"/>
              </w:rPr>
              <w:t>Training</w:t>
            </w:r>
          </w:p>
        </w:tc>
        <w:tc>
          <w:tcPr>
            <w:tcW w:type="dxa" w:w="7200"/>
            <w:vAlign w:val="center"/>
          </w:tcPr>
          <w:p>
            <w:pPr>
              <w:spacing w:after="0"/>
            </w:pPr>
            <w:r>
              <w:rPr>
                <w:rFonts w:ascii="Arial" w:hAnsi="Arial"/>
                <w:b w:val="0"/>
                <w:i w:val="0"/>
                <w:color w:val="000000"/>
                <w:sz w:val="17"/>
              </w:rPr>
              <w:t>GRV-T controlled training and certification records</w:t>
            </w:r>
          </w:p>
        </w:tc>
      </w:tr>
    </w:tbl>
    <w:p>
      <w:pPr>
        <w:spacing w:after="20"/>
      </w:pPr>
    </w:p>
    <w:p>
      <w:r>
        <w:br w:type="page"/>
      </w:r>
    </w:p>
    <w:p>
      <w:pPr>
        <w:pStyle w:val="Heading1"/>
      </w:pPr>
      <w:r>
        <w:t>New Hire Packet Checklist</w:t>
      </w:r>
    </w:p>
    <w:p>
      <w:pPr>
        <w:spacing w:after="60" w:line="254" w:lineRule="auto"/>
      </w:pPr>
      <w:r>
        <w:rPr>
          <w:rFonts w:ascii="Arial" w:hAnsi="Arial"/>
          <w:b w:val="0"/>
          <w:i w:val="0"/>
          <w:color w:val="000000"/>
          <w:sz w:val="19"/>
        </w:rPr>
        <w:t>☐ Signed offer or role confirmation issued through approved process</w:t>
      </w:r>
    </w:p>
    <w:p>
      <w:pPr>
        <w:spacing w:after="60" w:line="254" w:lineRule="auto"/>
      </w:pPr>
      <w:r>
        <w:rPr>
          <w:rFonts w:ascii="Arial" w:hAnsi="Arial"/>
          <w:b w:val="0"/>
          <w:i w:val="0"/>
          <w:color w:val="000000"/>
          <w:sz w:val="19"/>
        </w:rPr>
        <w:t>☐ Current Form I-9 process routed by authorized employer representative</w:t>
      </w:r>
    </w:p>
    <w:p>
      <w:pPr>
        <w:spacing w:after="60" w:line="254" w:lineRule="auto"/>
      </w:pPr>
      <w:r>
        <w:rPr>
          <w:rFonts w:ascii="Arial" w:hAnsi="Arial"/>
          <w:b w:val="0"/>
          <w:i w:val="0"/>
          <w:color w:val="000000"/>
          <w:sz w:val="19"/>
        </w:rPr>
        <w:t>☐ Federal and state withholding forms routed through payroll</w:t>
      </w:r>
    </w:p>
    <w:p>
      <w:pPr>
        <w:spacing w:after="60" w:line="254" w:lineRule="auto"/>
      </w:pPr>
      <w:r>
        <w:rPr>
          <w:rFonts w:ascii="Arial" w:hAnsi="Arial"/>
          <w:b w:val="0"/>
          <w:i w:val="0"/>
          <w:color w:val="000000"/>
          <w:sz w:val="19"/>
        </w:rPr>
        <w:t>☐ Emergency contact collected and stored securely</w:t>
      </w:r>
    </w:p>
    <w:p>
      <w:pPr>
        <w:spacing w:after="60" w:line="254" w:lineRule="auto"/>
      </w:pPr>
      <w:r>
        <w:rPr>
          <w:rFonts w:ascii="Arial" w:hAnsi="Arial"/>
          <w:b w:val="0"/>
          <w:i w:val="0"/>
          <w:color w:val="000000"/>
          <w:sz w:val="19"/>
        </w:rPr>
        <w:t>☐ Handbook and required policies issued</w:t>
      </w:r>
    </w:p>
    <w:p>
      <w:pPr>
        <w:spacing w:after="60" w:line="254" w:lineRule="auto"/>
      </w:pPr>
      <w:r>
        <w:rPr>
          <w:rFonts w:ascii="Arial" w:hAnsi="Arial"/>
          <w:b w:val="0"/>
          <w:i w:val="0"/>
          <w:color w:val="000000"/>
          <w:sz w:val="19"/>
        </w:rPr>
        <w:t>☐ Pay rate, pay period, timekeeping, tip process, and deductions explained</w:t>
      </w:r>
    </w:p>
    <w:p>
      <w:pPr>
        <w:spacing w:after="60" w:line="254" w:lineRule="auto"/>
      </w:pPr>
      <w:r>
        <w:rPr>
          <w:rFonts w:ascii="Arial" w:hAnsi="Arial"/>
          <w:b w:val="0"/>
          <w:i w:val="0"/>
          <w:color w:val="000000"/>
          <w:sz w:val="19"/>
        </w:rPr>
        <w:t>☐ Availability and first schedule confirmed</w:t>
      </w:r>
    </w:p>
    <w:p>
      <w:pPr>
        <w:spacing w:after="60" w:line="254" w:lineRule="auto"/>
      </w:pPr>
      <w:r>
        <w:rPr>
          <w:rFonts w:ascii="Arial" w:hAnsi="Arial"/>
          <w:b w:val="0"/>
          <w:i w:val="0"/>
          <w:color w:val="000000"/>
          <w:sz w:val="19"/>
        </w:rPr>
        <w:t>☐ Uniform, appearance, parking, arrival, meal, and personal-property expectations explained</w:t>
      </w:r>
    </w:p>
    <w:p>
      <w:pPr>
        <w:spacing w:after="60" w:line="254" w:lineRule="auto"/>
      </w:pPr>
      <w:r>
        <w:rPr>
          <w:rFonts w:ascii="Arial" w:hAnsi="Arial"/>
          <w:b w:val="0"/>
          <w:i w:val="0"/>
          <w:color w:val="000000"/>
          <w:sz w:val="19"/>
        </w:rPr>
        <w:t>☐ Food-safety, allergen, workplace-safety, alcohol-service, and minor-work rules assigned as applicable</w:t>
      </w:r>
    </w:p>
    <w:p>
      <w:pPr>
        <w:spacing w:after="60" w:line="254" w:lineRule="auto"/>
      </w:pPr>
      <w:r>
        <w:rPr>
          <w:rFonts w:ascii="Arial" w:hAnsi="Arial"/>
          <w:b w:val="0"/>
          <w:i w:val="0"/>
          <w:color w:val="000000"/>
          <w:sz w:val="19"/>
        </w:rPr>
        <w:t>☐ Trainer, first-shift manager, and 7-day check-in scheduled</w:t>
      </w:r>
    </w:p>
    <w:p>
      <w:pPr>
        <w:spacing w:before="80" w:after="40"/>
      </w:pPr>
      <w:r>
        <w:rPr>
          <w:rFonts w:ascii="Arial" w:hAnsi="Arial"/>
          <w:b/>
          <w:i w:val="0"/>
          <w:color w:val="000000"/>
          <w:sz w:val="18"/>
        </w:rPr>
        <w:t>RESTAURANT-SPECIFIC REQUIRED ITEMS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Prepared by: ____________________   Reviewed by: ____________________   Date: __________</w:t>
      </w:r>
    </w:p>
    <w:p>
      <w:r>
        <w:br w:type="page"/>
      </w:r>
    </w:p>
    <w:p>
      <w:pPr>
        <w:pStyle w:val="Heading1"/>
      </w:pPr>
      <w:r>
        <w:t>Employee and Position Information</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3888"/>
            <w:shd w:fill="333333"/>
            <w:vAlign w:val="center"/>
          </w:tcPr>
          <w:p>
            <w:r>
              <w:rPr>
                <w:rFonts w:ascii="Arial" w:hAnsi="Arial"/>
                <w:b/>
                <w:i w:val="0"/>
                <w:color w:val="FFFFFF"/>
                <w:sz w:val="17"/>
              </w:rPr>
              <w:t>Field</w:t>
            </w:r>
          </w:p>
        </w:tc>
        <w:tc>
          <w:tcPr>
            <w:tcW w:type="dxa" w:w="5616"/>
            <w:shd w:fill="333333"/>
            <w:vAlign w:val="center"/>
          </w:tcPr>
          <w:p>
            <w:r>
              <w:rPr>
                <w:rFonts w:ascii="Arial" w:hAnsi="Arial"/>
                <w:b/>
                <w:i w:val="0"/>
                <w:color w:val="FFFFFF"/>
                <w:sz w:val="17"/>
              </w:rPr>
              <w:t>Entry</w:t>
            </w:r>
          </w:p>
        </w:tc>
      </w:tr>
      <w:tr>
        <w:trPr>
          <w:cantSplit/>
        </w:trPr>
        <w:tc>
          <w:tcPr>
            <w:tcW w:type="dxa" w:w="3888"/>
            <w:vAlign w:val="center"/>
          </w:tcPr>
          <w:p>
            <w:pPr>
              <w:spacing w:after="0"/>
            </w:pPr>
            <w:r>
              <w:rPr>
                <w:rFonts w:ascii="Arial" w:hAnsi="Arial"/>
                <w:b w:val="0"/>
                <w:i w:val="0"/>
                <w:color w:val="000000"/>
                <w:sz w:val="17"/>
              </w:rPr>
              <w:t>Employee legal name</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Preferred name</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Personal email</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Personal phone</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Home address</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Position</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Department / station</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Primary manager</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Trainer</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Hire date</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First shift date and time</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Employment classification used by restaurant</w:t>
            </w:r>
          </w:p>
        </w:tc>
        <w:tc>
          <w:tcPr>
            <w:tcW w:type="dxa" w:w="5616"/>
            <w:vAlign w:val="center"/>
            <w:shd w:fill="F7F7F7"/>
          </w:tcPr>
          <w:p>
            <w:pPr>
              <w:spacing w:after="0"/>
            </w:pPr>
            <w:r>
              <w:rPr>
                <w:rFonts w:ascii="Arial" w:hAnsi="Arial"/>
                <w:b w:val="0"/>
                <w:i w:val="0"/>
                <w:color w:val="000000"/>
                <w:sz w:val="17"/>
              </w:rPr>
            </w:r>
          </w:p>
        </w:tc>
      </w:tr>
      <w:tr>
        <w:trPr>
          <w:cantSplit/>
        </w:trPr>
        <w:tc>
          <w:tcPr>
            <w:tcW w:type="dxa" w:w="3888"/>
            <w:vAlign w:val="center"/>
          </w:tcPr>
          <w:p>
            <w:pPr>
              <w:spacing w:after="0"/>
            </w:pPr>
            <w:r>
              <w:rPr>
                <w:rFonts w:ascii="Arial" w:hAnsi="Arial"/>
                <w:b w:val="0"/>
                <w:i w:val="0"/>
                <w:color w:val="000000"/>
                <w:sz w:val="17"/>
              </w:rPr>
              <w:t>Starting pay rate / tip arrangement reference</w:t>
            </w:r>
          </w:p>
        </w:tc>
        <w:tc>
          <w:tcPr>
            <w:tcW w:type="dxa" w:w="5616"/>
            <w:vAlign w:val="center"/>
          </w:tcPr>
          <w:p>
            <w:pPr>
              <w:spacing w:after="0"/>
            </w:pPr>
            <w:r>
              <w:rPr>
                <w:rFonts w:ascii="Arial" w:hAnsi="Arial"/>
                <w:b w:val="0"/>
                <w:i w:val="0"/>
                <w:color w:val="000000"/>
                <w:sz w:val="17"/>
              </w:rPr>
            </w:r>
          </w:p>
        </w:tc>
      </w:tr>
      <w:tr>
        <w:trPr>
          <w:cantSplit/>
        </w:trPr>
        <w:tc>
          <w:tcPr>
            <w:tcW w:type="dxa" w:w="3888"/>
            <w:vAlign w:val="center"/>
            <w:shd w:fill="F7F7F7"/>
          </w:tcPr>
          <w:p>
            <w:pPr>
              <w:spacing w:after="0"/>
            </w:pPr>
            <w:r>
              <w:rPr>
                <w:rFonts w:ascii="Arial" w:hAnsi="Arial"/>
                <w:b w:val="0"/>
                <w:i w:val="0"/>
                <w:color w:val="000000"/>
                <w:sz w:val="17"/>
              </w:rPr>
              <w:t>Payroll start confirmed by</w:t>
            </w:r>
          </w:p>
        </w:tc>
        <w:tc>
          <w:tcPr>
            <w:tcW w:type="dxa" w:w="5616"/>
            <w:vAlign w:val="center"/>
            <w:shd w:fill="F7F7F7"/>
          </w:tcPr>
          <w:p>
            <w:pPr>
              <w:spacing w:after="0"/>
            </w:pPr>
            <w:r>
              <w:rPr>
                <w:rFonts w:ascii="Arial" w:hAnsi="Arial"/>
                <w:b w:val="0"/>
                <w:i w:val="0"/>
                <w:color w:val="000000"/>
                <w:sz w:val="17"/>
              </w:rPr>
            </w:r>
          </w:p>
        </w:tc>
      </w:tr>
    </w:tbl>
    <w:p>
      <w:pPr>
        <w:spacing w:after="20"/>
      </w:pPr>
    </w:p>
    <w:p>
      <w:pPr>
        <w:spacing w:after="120" w:line="254" w:lineRule="auto"/>
      </w:pPr>
      <w:r>
        <w:rPr>
          <w:rFonts w:ascii="Arial" w:hAnsi="Arial"/>
          <w:b w:val="0"/>
          <w:i w:val="0"/>
          <w:color w:val="000000"/>
          <w:sz w:val="19"/>
        </w:rPr>
        <w:t>Emergency contact name: ______________________________  Relationship: ____________________</w:t>
      </w:r>
    </w:p>
    <w:p>
      <w:pPr>
        <w:spacing w:after="120" w:line="254" w:lineRule="auto"/>
      </w:pPr>
      <w:r>
        <w:rPr>
          <w:rFonts w:ascii="Arial" w:hAnsi="Arial"/>
          <w:b w:val="0"/>
          <w:i w:val="0"/>
          <w:color w:val="000000"/>
          <w:sz w:val="19"/>
        </w:rPr>
        <w:t>Emergency contact phone: _____________________________  Alternate: _______________________</w:t>
      </w:r>
    </w:p>
    <w:p>
      <w:pPr>
        <w:spacing w:after="120" w:line="254" w:lineRule="auto"/>
      </w:pPr>
      <w:r>
        <w:rPr>
          <w:rFonts w:ascii="Arial" w:hAnsi="Arial"/>
          <w:b w:val="0"/>
          <w:i w:val="0"/>
          <w:color w:val="000000"/>
          <w:sz w:val="19"/>
        </w:rPr>
        <w:t>Employee confirms the information above is accurate and will report changes through the approved process.</w:t>
      </w:r>
    </w:p>
    <w:p>
      <w:pPr>
        <w:spacing w:after="120" w:line="254" w:lineRule="auto"/>
      </w:pPr>
      <w:r>
        <w:rPr>
          <w:rFonts w:ascii="Arial" w:hAnsi="Arial"/>
          <w:b w:val="0"/>
          <w:i w:val="0"/>
          <w:color w:val="000000"/>
          <w:sz w:val="19"/>
        </w:rPr>
        <w:t>Employee signature: ______________________________   Date: __________</w:t>
      </w:r>
    </w:p>
    <w:p>
      <w:r>
        <w:br w:type="page"/>
      </w:r>
    </w:p>
    <w:p>
      <w:pPr>
        <w:pStyle w:val="Heading1"/>
      </w:pPr>
      <w:r>
        <w:t>Role and Offer Understanding</w:t>
      </w:r>
    </w:p>
    <w:p>
      <w:pPr>
        <w:spacing w:after="120" w:line="254" w:lineRule="auto"/>
      </w:pPr>
      <w:r>
        <w:rPr>
          <w:rFonts w:ascii="Arial" w:hAnsi="Arial"/>
          <w:b w:val="0"/>
          <w:i w:val="0"/>
          <w:color w:val="000000"/>
          <w:sz w:val="20"/>
        </w:rPr>
        <w:t>This page records the employee’s understanding of the role. It is not a contract and does not alter lawful employment status, approved policies, or the signed offer.</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3600"/>
            <w:shd w:fill="333333"/>
            <w:vAlign w:val="center"/>
          </w:tcPr>
          <w:p>
            <w:r>
              <w:rPr>
                <w:rFonts w:ascii="Arial" w:hAnsi="Arial"/>
                <w:b/>
                <w:i w:val="0"/>
                <w:color w:val="FFFFFF"/>
                <w:sz w:val="17"/>
              </w:rPr>
              <w:t>Item</w:t>
            </w:r>
          </w:p>
        </w:tc>
        <w:tc>
          <w:tcPr>
            <w:tcW w:type="dxa" w:w="5904"/>
            <w:shd w:fill="333333"/>
            <w:vAlign w:val="center"/>
          </w:tcPr>
          <w:p>
            <w:r>
              <w:rPr>
                <w:rFonts w:ascii="Arial" w:hAnsi="Arial"/>
                <w:b/>
                <w:i w:val="0"/>
                <w:color w:val="FFFFFF"/>
                <w:sz w:val="17"/>
              </w:rPr>
              <w:t>Confirmed details</w:t>
            </w:r>
          </w:p>
        </w:tc>
      </w:tr>
      <w:tr>
        <w:trPr>
          <w:cantSplit/>
        </w:trPr>
        <w:tc>
          <w:tcPr>
            <w:tcW w:type="dxa" w:w="3600"/>
            <w:vAlign w:val="center"/>
          </w:tcPr>
          <w:p>
            <w:pPr>
              <w:spacing w:after="0"/>
            </w:pPr>
            <w:r>
              <w:rPr>
                <w:rFonts w:ascii="Arial" w:hAnsi="Arial"/>
                <w:b w:val="0"/>
                <w:i w:val="0"/>
                <w:color w:val="000000"/>
                <w:sz w:val="17"/>
              </w:rPr>
              <w:t>Position and primary duties</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Primary work area</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Reports to</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Expected start date</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Starting pay / tip structure reference</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Pay period and payday</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Typical shift range</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Required nights / weekends / holidays</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Physical and environmental conditions</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Required licenses or certifications</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Training period and verification</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Introductory or review period under policy</w:t>
            </w:r>
          </w:p>
        </w:tc>
        <w:tc>
          <w:tcPr>
            <w:tcW w:type="dxa" w:w="5904"/>
            <w:vAlign w:val="center"/>
            <w:shd w:fill="F7F7F7"/>
          </w:tcPr>
          <w:p>
            <w:pPr>
              <w:spacing w:after="0"/>
            </w:pPr>
            <w:r>
              <w:rPr>
                <w:rFonts w:ascii="Arial" w:hAnsi="Arial"/>
                <w:b w:val="0"/>
                <w:i w:val="0"/>
                <w:color w:val="000000"/>
                <w:sz w:val="17"/>
              </w:rPr>
            </w:r>
          </w:p>
        </w:tc>
      </w:tr>
    </w:tbl>
    <w:p>
      <w:pPr>
        <w:spacing w:after="20"/>
      </w:pPr>
    </w:p>
    <w:p>
      <w:pPr>
        <w:spacing w:before="80" w:after="40"/>
      </w:pPr>
      <w:r>
        <w:rPr>
          <w:rFonts w:ascii="Arial" w:hAnsi="Arial"/>
          <w:b/>
          <w:i w:val="0"/>
          <w:color w:val="000000"/>
          <w:sz w:val="18"/>
        </w:rPr>
        <w:t>QUESTIONS OR EXCEPTIONS REQUIRING MANAGER FOLLOW-UP</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9"/>
        </w:rPr>
        <w:t>Employee: ____________________   Manager: ____________________   Date: __________</w:t>
      </w:r>
    </w:p>
    <w:p>
      <w:r>
        <w:br w:type="page"/>
      </w:r>
    </w:p>
    <w:p>
      <w:pPr>
        <w:pStyle w:val="Heading1"/>
      </w:pPr>
      <w:r>
        <w:t>Availability and Scheduling Record</w:t>
      </w:r>
    </w:p>
    <w:p>
      <w:pPr>
        <w:spacing w:after="120" w:line="254" w:lineRule="auto"/>
      </w:pPr>
      <w:r>
        <w:rPr>
          <w:rFonts w:ascii="Arial" w:hAnsi="Arial"/>
          <w:b w:val="0"/>
          <w:i w:val="0"/>
          <w:color w:val="000000"/>
          <w:sz w:val="20"/>
        </w:rPr>
        <w:t>Record actual availability, not assumptions about family, school, religion, transportation, disability, or other personal circumstances. Ask whether the candidate or employee can meet the job’s stated schedule requirements and use the approved accommodation route when requested.</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2556"/>
        <w:gridCol w:w="2556"/>
        <w:gridCol w:w="2556"/>
        <w:gridCol w:w="2556"/>
      </w:tblGrid>
      <w:tr>
        <w:tc>
          <w:tcPr>
            <w:tcW w:type="dxa" w:w="2016"/>
            <w:shd w:fill="333333"/>
            <w:vAlign w:val="center"/>
          </w:tcPr>
          <w:p>
            <w:r>
              <w:rPr>
                <w:rFonts w:ascii="Arial" w:hAnsi="Arial"/>
                <w:b/>
                <w:i w:val="0"/>
                <w:color w:val="FFFFFF"/>
                <w:sz w:val="17"/>
              </w:rPr>
              <w:t>Day</w:t>
            </w:r>
          </w:p>
        </w:tc>
        <w:tc>
          <w:tcPr>
            <w:tcW w:type="dxa" w:w="2736"/>
            <w:shd w:fill="333333"/>
            <w:vAlign w:val="center"/>
          </w:tcPr>
          <w:p>
            <w:r>
              <w:rPr>
                <w:rFonts w:ascii="Arial" w:hAnsi="Arial"/>
                <w:b/>
                <w:i w:val="0"/>
                <w:color w:val="FFFFFF"/>
                <w:sz w:val="17"/>
              </w:rPr>
              <w:t>Available from</w:t>
            </w:r>
          </w:p>
        </w:tc>
        <w:tc>
          <w:tcPr>
            <w:tcW w:type="dxa" w:w="2736"/>
            <w:shd w:fill="333333"/>
            <w:vAlign w:val="center"/>
          </w:tcPr>
          <w:p>
            <w:r>
              <w:rPr>
                <w:rFonts w:ascii="Arial" w:hAnsi="Arial"/>
                <w:b/>
                <w:i w:val="0"/>
                <w:color w:val="FFFFFF"/>
                <w:sz w:val="17"/>
              </w:rPr>
              <w:t>Available until</w:t>
            </w:r>
          </w:p>
        </w:tc>
        <w:tc>
          <w:tcPr>
            <w:tcW w:type="dxa" w:w="2016"/>
            <w:shd w:fill="333333"/>
            <w:vAlign w:val="center"/>
          </w:tcPr>
          <w:p>
            <w:r>
              <w:rPr>
                <w:rFonts w:ascii="Arial" w:hAnsi="Arial"/>
                <w:b/>
                <w:i w:val="0"/>
                <w:color w:val="FFFFFF"/>
                <w:sz w:val="17"/>
              </w:rPr>
              <w:t>Unavailable</w:t>
            </w:r>
          </w:p>
        </w:tc>
      </w:tr>
      <w:tr>
        <w:trPr>
          <w:cantSplit/>
        </w:trPr>
        <w:tc>
          <w:tcPr>
            <w:tcW w:type="dxa" w:w="2016"/>
            <w:vAlign w:val="center"/>
          </w:tcPr>
          <w:p>
            <w:pPr>
              <w:spacing w:after="0"/>
            </w:pPr>
            <w:r>
              <w:rPr>
                <w:rFonts w:ascii="Arial" w:hAnsi="Arial"/>
                <w:b w:val="0"/>
                <w:i w:val="0"/>
                <w:color w:val="000000"/>
                <w:sz w:val="17"/>
              </w:rPr>
              <w:t>Monday</w:t>
            </w:r>
          </w:p>
        </w:tc>
        <w:tc>
          <w:tcPr>
            <w:tcW w:type="dxa" w:w="2736"/>
            <w:vAlign w:val="center"/>
          </w:tcPr>
          <w:p>
            <w:pPr>
              <w:spacing w:after="0"/>
            </w:pPr>
            <w:r>
              <w:rPr>
                <w:rFonts w:ascii="Arial" w:hAnsi="Arial"/>
                <w:b w:val="0"/>
                <w:i w:val="0"/>
                <w:color w:val="000000"/>
                <w:sz w:val="17"/>
              </w:rPr>
            </w:r>
          </w:p>
        </w:tc>
        <w:tc>
          <w:tcPr>
            <w:tcW w:type="dxa" w:w="2736"/>
            <w:vAlign w:val="center"/>
          </w:tcPr>
          <w:p>
            <w:pPr>
              <w:spacing w:after="0"/>
            </w:pPr>
            <w:r>
              <w:rPr>
                <w:rFonts w:ascii="Arial" w:hAnsi="Arial"/>
                <w:b w:val="0"/>
                <w:i w:val="0"/>
                <w:color w:val="000000"/>
                <w:sz w:val="17"/>
              </w:rPr>
            </w:r>
          </w:p>
        </w:tc>
        <w:tc>
          <w:tcPr>
            <w:tcW w:type="dxa" w:w="2016"/>
            <w:vAlign w:val="center"/>
          </w:tcPr>
          <w:p>
            <w:pPr>
              <w:spacing w:after="0"/>
            </w:pPr>
            <w:r>
              <w:rPr>
                <w:rFonts w:ascii="Arial" w:hAnsi="Arial"/>
                <w:b w:val="0"/>
                <w:i w:val="0"/>
                <w:color w:val="000000"/>
                <w:sz w:val="17"/>
              </w:rPr>
              <w:t>☐</w:t>
            </w:r>
          </w:p>
        </w:tc>
      </w:tr>
      <w:tr>
        <w:trPr>
          <w:cantSplit/>
        </w:trPr>
        <w:tc>
          <w:tcPr>
            <w:tcW w:type="dxa" w:w="2016"/>
            <w:vAlign w:val="center"/>
            <w:shd w:fill="F7F7F7"/>
          </w:tcPr>
          <w:p>
            <w:pPr>
              <w:spacing w:after="0"/>
            </w:pPr>
            <w:r>
              <w:rPr>
                <w:rFonts w:ascii="Arial" w:hAnsi="Arial"/>
                <w:b w:val="0"/>
                <w:i w:val="0"/>
                <w:color w:val="000000"/>
                <w:sz w:val="17"/>
              </w:rPr>
              <w:t>Tuesday</w:t>
            </w:r>
          </w:p>
        </w:tc>
        <w:tc>
          <w:tcPr>
            <w:tcW w:type="dxa" w:w="2736"/>
            <w:vAlign w:val="center"/>
            <w:shd w:fill="F7F7F7"/>
          </w:tcPr>
          <w:p>
            <w:pPr>
              <w:spacing w:after="0"/>
            </w:pPr>
            <w:r>
              <w:rPr>
                <w:rFonts w:ascii="Arial" w:hAnsi="Arial"/>
                <w:b w:val="0"/>
                <w:i w:val="0"/>
                <w:color w:val="000000"/>
                <w:sz w:val="17"/>
              </w:rPr>
            </w:r>
          </w:p>
        </w:tc>
        <w:tc>
          <w:tcPr>
            <w:tcW w:type="dxa" w:w="2736"/>
            <w:vAlign w:val="center"/>
            <w:shd w:fill="F7F7F7"/>
          </w:tcPr>
          <w:p>
            <w:pPr>
              <w:spacing w:after="0"/>
            </w:pPr>
            <w:r>
              <w:rPr>
                <w:rFonts w:ascii="Arial" w:hAnsi="Arial"/>
                <w:b w:val="0"/>
                <w:i w:val="0"/>
                <w:color w:val="000000"/>
                <w:sz w:val="17"/>
              </w:rPr>
            </w:r>
          </w:p>
        </w:tc>
        <w:tc>
          <w:tcPr>
            <w:tcW w:type="dxa" w:w="2016"/>
            <w:vAlign w:val="center"/>
            <w:shd w:fill="F7F7F7"/>
          </w:tcPr>
          <w:p>
            <w:pPr>
              <w:spacing w:after="0"/>
            </w:pPr>
            <w:r>
              <w:rPr>
                <w:rFonts w:ascii="Arial" w:hAnsi="Arial"/>
                <w:b w:val="0"/>
                <w:i w:val="0"/>
                <w:color w:val="000000"/>
                <w:sz w:val="17"/>
              </w:rPr>
              <w:t>☐</w:t>
            </w:r>
          </w:p>
        </w:tc>
      </w:tr>
      <w:tr>
        <w:trPr>
          <w:cantSplit/>
        </w:trPr>
        <w:tc>
          <w:tcPr>
            <w:tcW w:type="dxa" w:w="2016"/>
            <w:vAlign w:val="center"/>
          </w:tcPr>
          <w:p>
            <w:pPr>
              <w:spacing w:after="0"/>
            </w:pPr>
            <w:r>
              <w:rPr>
                <w:rFonts w:ascii="Arial" w:hAnsi="Arial"/>
                <w:b w:val="0"/>
                <w:i w:val="0"/>
                <w:color w:val="000000"/>
                <w:sz w:val="17"/>
              </w:rPr>
              <w:t>Wednesday</w:t>
            </w:r>
          </w:p>
        </w:tc>
        <w:tc>
          <w:tcPr>
            <w:tcW w:type="dxa" w:w="2736"/>
            <w:vAlign w:val="center"/>
          </w:tcPr>
          <w:p>
            <w:pPr>
              <w:spacing w:after="0"/>
            </w:pPr>
            <w:r>
              <w:rPr>
                <w:rFonts w:ascii="Arial" w:hAnsi="Arial"/>
                <w:b w:val="0"/>
                <w:i w:val="0"/>
                <w:color w:val="000000"/>
                <w:sz w:val="17"/>
              </w:rPr>
            </w:r>
          </w:p>
        </w:tc>
        <w:tc>
          <w:tcPr>
            <w:tcW w:type="dxa" w:w="2736"/>
            <w:vAlign w:val="center"/>
          </w:tcPr>
          <w:p>
            <w:pPr>
              <w:spacing w:after="0"/>
            </w:pPr>
            <w:r>
              <w:rPr>
                <w:rFonts w:ascii="Arial" w:hAnsi="Arial"/>
                <w:b w:val="0"/>
                <w:i w:val="0"/>
                <w:color w:val="000000"/>
                <w:sz w:val="17"/>
              </w:rPr>
            </w:r>
          </w:p>
        </w:tc>
        <w:tc>
          <w:tcPr>
            <w:tcW w:type="dxa" w:w="2016"/>
            <w:vAlign w:val="center"/>
          </w:tcPr>
          <w:p>
            <w:pPr>
              <w:spacing w:after="0"/>
            </w:pPr>
            <w:r>
              <w:rPr>
                <w:rFonts w:ascii="Arial" w:hAnsi="Arial"/>
                <w:b w:val="0"/>
                <w:i w:val="0"/>
                <w:color w:val="000000"/>
                <w:sz w:val="17"/>
              </w:rPr>
              <w:t>☐</w:t>
            </w:r>
          </w:p>
        </w:tc>
      </w:tr>
      <w:tr>
        <w:trPr>
          <w:cantSplit/>
        </w:trPr>
        <w:tc>
          <w:tcPr>
            <w:tcW w:type="dxa" w:w="2016"/>
            <w:vAlign w:val="center"/>
            <w:shd w:fill="F7F7F7"/>
          </w:tcPr>
          <w:p>
            <w:pPr>
              <w:spacing w:after="0"/>
            </w:pPr>
            <w:r>
              <w:rPr>
                <w:rFonts w:ascii="Arial" w:hAnsi="Arial"/>
                <w:b w:val="0"/>
                <w:i w:val="0"/>
                <w:color w:val="000000"/>
                <w:sz w:val="17"/>
              </w:rPr>
              <w:t>Thursday</w:t>
            </w:r>
          </w:p>
        </w:tc>
        <w:tc>
          <w:tcPr>
            <w:tcW w:type="dxa" w:w="2736"/>
            <w:vAlign w:val="center"/>
            <w:shd w:fill="F7F7F7"/>
          </w:tcPr>
          <w:p>
            <w:pPr>
              <w:spacing w:after="0"/>
            </w:pPr>
            <w:r>
              <w:rPr>
                <w:rFonts w:ascii="Arial" w:hAnsi="Arial"/>
                <w:b w:val="0"/>
                <w:i w:val="0"/>
                <w:color w:val="000000"/>
                <w:sz w:val="17"/>
              </w:rPr>
            </w:r>
          </w:p>
        </w:tc>
        <w:tc>
          <w:tcPr>
            <w:tcW w:type="dxa" w:w="2736"/>
            <w:vAlign w:val="center"/>
            <w:shd w:fill="F7F7F7"/>
          </w:tcPr>
          <w:p>
            <w:pPr>
              <w:spacing w:after="0"/>
            </w:pPr>
            <w:r>
              <w:rPr>
                <w:rFonts w:ascii="Arial" w:hAnsi="Arial"/>
                <w:b w:val="0"/>
                <w:i w:val="0"/>
                <w:color w:val="000000"/>
                <w:sz w:val="17"/>
              </w:rPr>
            </w:r>
          </w:p>
        </w:tc>
        <w:tc>
          <w:tcPr>
            <w:tcW w:type="dxa" w:w="2016"/>
            <w:vAlign w:val="center"/>
            <w:shd w:fill="F7F7F7"/>
          </w:tcPr>
          <w:p>
            <w:pPr>
              <w:spacing w:after="0"/>
            </w:pPr>
            <w:r>
              <w:rPr>
                <w:rFonts w:ascii="Arial" w:hAnsi="Arial"/>
                <w:b w:val="0"/>
                <w:i w:val="0"/>
                <w:color w:val="000000"/>
                <w:sz w:val="17"/>
              </w:rPr>
              <w:t>☐</w:t>
            </w:r>
          </w:p>
        </w:tc>
      </w:tr>
      <w:tr>
        <w:trPr>
          <w:cantSplit/>
        </w:trPr>
        <w:tc>
          <w:tcPr>
            <w:tcW w:type="dxa" w:w="2016"/>
            <w:vAlign w:val="center"/>
          </w:tcPr>
          <w:p>
            <w:pPr>
              <w:spacing w:after="0"/>
            </w:pPr>
            <w:r>
              <w:rPr>
                <w:rFonts w:ascii="Arial" w:hAnsi="Arial"/>
                <w:b w:val="0"/>
                <w:i w:val="0"/>
                <w:color w:val="000000"/>
                <w:sz w:val="17"/>
              </w:rPr>
              <w:t>Friday</w:t>
            </w:r>
          </w:p>
        </w:tc>
        <w:tc>
          <w:tcPr>
            <w:tcW w:type="dxa" w:w="2736"/>
            <w:vAlign w:val="center"/>
          </w:tcPr>
          <w:p>
            <w:pPr>
              <w:spacing w:after="0"/>
            </w:pPr>
            <w:r>
              <w:rPr>
                <w:rFonts w:ascii="Arial" w:hAnsi="Arial"/>
                <w:b w:val="0"/>
                <w:i w:val="0"/>
                <w:color w:val="000000"/>
                <w:sz w:val="17"/>
              </w:rPr>
            </w:r>
          </w:p>
        </w:tc>
        <w:tc>
          <w:tcPr>
            <w:tcW w:type="dxa" w:w="2736"/>
            <w:vAlign w:val="center"/>
          </w:tcPr>
          <w:p>
            <w:pPr>
              <w:spacing w:after="0"/>
            </w:pPr>
            <w:r>
              <w:rPr>
                <w:rFonts w:ascii="Arial" w:hAnsi="Arial"/>
                <w:b w:val="0"/>
                <w:i w:val="0"/>
                <w:color w:val="000000"/>
                <w:sz w:val="17"/>
              </w:rPr>
            </w:r>
          </w:p>
        </w:tc>
        <w:tc>
          <w:tcPr>
            <w:tcW w:type="dxa" w:w="2016"/>
            <w:vAlign w:val="center"/>
          </w:tcPr>
          <w:p>
            <w:pPr>
              <w:spacing w:after="0"/>
            </w:pPr>
            <w:r>
              <w:rPr>
                <w:rFonts w:ascii="Arial" w:hAnsi="Arial"/>
                <w:b w:val="0"/>
                <w:i w:val="0"/>
                <w:color w:val="000000"/>
                <w:sz w:val="17"/>
              </w:rPr>
              <w:t>☐</w:t>
            </w:r>
          </w:p>
        </w:tc>
      </w:tr>
      <w:tr>
        <w:trPr>
          <w:cantSplit/>
        </w:trPr>
        <w:tc>
          <w:tcPr>
            <w:tcW w:type="dxa" w:w="2016"/>
            <w:vAlign w:val="center"/>
            <w:shd w:fill="F7F7F7"/>
          </w:tcPr>
          <w:p>
            <w:pPr>
              <w:spacing w:after="0"/>
            </w:pPr>
            <w:r>
              <w:rPr>
                <w:rFonts w:ascii="Arial" w:hAnsi="Arial"/>
                <w:b w:val="0"/>
                <w:i w:val="0"/>
                <w:color w:val="000000"/>
                <w:sz w:val="17"/>
              </w:rPr>
              <w:t>Saturday</w:t>
            </w:r>
          </w:p>
        </w:tc>
        <w:tc>
          <w:tcPr>
            <w:tcW w:type="dxa" w:w="2736"/>
            <w:vAlign w:val="center"/>
            <w:shd w:fill="F7F7F7"/>
          </w:tcPr>
          <w:p>
            <w:pPr>
              <w:spacing w:after="0"/>
            </w:pPr>
            <w:r>
              <w:rPr>
                <w:rFonts w:ascii="Arial" w:hAnsi="Arial"/>
                <w:b w:val="0"/>
                <w:i w:val="0"/>
                <w:color w:val="000000"/>
                <w:sz w:val="17"/>
              </w:rPr>
            </w:r>
          </w:p>
        </w:tc>
        <w:tc>
          <w:tcPr>
            <w:tcW w:type="dxa" w:w="2736"/>
            <w:vAlign w:val="center"/>
            <w:shd w:fill="F7F7F7"/>
          </w:tcPr>
          <w:p>
            <w:pPr>
              <w:spacing w:after="0"/>
            </w:pPr>
            <w:r>
              <w:rPr>
                <w:rFonts w:ascii="Arial" w:hAnsi="Arial"/>
                <w:b w:val="0"/>
                <w:i w:val="0"/>
                <w:color w:val="000000"/>
                <w:sz w:val="17"/>
              </w:rPr>
            </w:r>
          </w:p>
        </w:tc>
        <w:tc>
          <w:tcPr>
            <w:tcW w:type="dxa" w:w="2016"/>
            <w:vAlign w:val="center"/>
            <w:shd w:fill="F7F7F7"/>
          </w:tcPr>
          <w:p>
            <w:pPr>
              <w:spacing w:after="0"/>
            </w:pPr>
            <w:r>
              <w:rPr>
                <w:rFonts w:ascii="Arial" w:hAnsi="Arial"/>
                <w:b w:val="0"/>
                <w:i w:val="0"/>
                <w:color w:val="000000"/>
                <w:sz w:val="17"/>
              </w:rPr>
              <w:t>☐</w:t>
            </w:r>
          </w:p>
        </w:tc>
      </w:tr>
      <w:tr>
        <w:trPr>
          <w:cantSplit/>
        </w:trPr>
        <w:tc>
          <w:tcPr>
            <w:tcW w:type="dxa" w:w="2016"/>
            <w:vAlign w:val="center"/>
          </w:tcPr>
          <w:p>
            <w:pPr>
              <w:spacing w:after="0"/>
            </w:pPr>
            <w:r>
              <w:rPr>
                <w:rFonts w:ascii="Arial" w:hAnsi="Arial"/>
                <w:b w:val="0"/>
                <w:i w:val="0"/>
                <w:color w:val="000000"/>
                <w:sz w:val="17"/>
              </w:rPr>
              <w:t>Sunday</w:t>
            </w:r>
          </w:p>
        </w:tc>
        <w:tc>
          <w:tcPr>
            <w:tcW w:type="dxa" w:w="2736"/>
            <w:vAlign w:val="center"/>
          </w:tcPr>
          <w:p>
            <w:pPr>
              <w:spacing w:after="0"/>
            </w:pPr>
            <w:r>
              <w:rPr>
                <w:rFonts w:ascii="Arial" w:hAnsi="Arial"/>
                <w:b w:val="0"/>
                <w:i w:val="0"/>
                <w:color w:val="000000"/>
                <w:sz w:val="17"/>
              </w:rPr>
            </w:r>
          </w:p>
        </w:tc>
        <w:tc>
          <w:tcPr>
            <w:tcW w:type="dxa" w:w="2736"/>
            <w:vAlign w:val="center"/>
          </w:tcPr>
          <w:p>
            <w:pPr>
              <w:spacing w:after="0"/>
            </w:pPr>
            <w:r>
              <w:rPr>
                <w:rFonts w:ascii="Arial" w:hAnsi="Arial"/>
                <w:b w:val="0"/>
                <w:i w:val="0"/>
                <w:color w:val="000000"/>
                <w:sz w:val="17"/>
              </w:rPr>
            </w:r>
          </w:p>
        </w:tc>
        <w:tc>
          <w:tcPr>
            <w:tcW w:type="dxa" w:w="2016"/>
            <w:vAlign w:val="center"/>
          </w:tcPr>
          <w:p>
            <w:pPr>
              <w:spacing w:after="0"/>
            </w:pPr>
            <w:r>
              <w:rPr>
                <w:rFonts w:ascii="Arial" w:hAnsi="Arial"/>
                <w:b w:val="0"/>
                <w:i w:val="0"/>
                <w:color w:val="000000"/>
                <w:sz w:val="17"/>
              </w:rPr>
              <w:t>☐</w:t>
            </w:r>
          </w:p>
        </w:tc>
      </w:tr>
    </w:tbl>
    <w:p>
      <w:pPr>
        <w:spacing w:after="20"/>
      </w:pPr>
    </w:p>
    <w:p>
      <w:pPr>
        <w:spacing w:before="80" w:after="40"/>
      </w:pPr>
      <w:r>
        <w:rPr>
          <w:rFonts w:ascii="Arial" w:hAnsi="Arial"/>
          <w:b/>
          <w:i w:val="0"/>
          <w:color w:val="000000"/>
          <w:sz w:val="18"/>
        </w:rPr>
        <w:t>KNOWN RECURRING COMMITMENTS OR APPROVED RESTRICTIONS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line="254" w:lineRule="auto"/>
      </w:pPr>
      <w:r>
        <w:rPr>
          <w:rFonts w:ascii="Arial" w:hAnsi="Arial"/>
          <w:b w:val="0"/>
          <w:i w:val="0"/>
          <w:color w:val="000000"/>
          <w:sz w:val="19"/>
        </w:rPr>
        <w:t>☐ Availability is accurate as of the signature date.</w:t>
      </w:r>
    </w:p>
    <w:p>
      <w:pPr>
        <w:spacing w:after="60" w:line="254" w:lineRule="auto"/>
      </w:pPr>
      <w:r>
        <w:rPr>
          <w:rFonts w:ascii="Arial" w:hAnsi="Arial"/>
          <w:b w:val="0"/>
          <w:i w:val="0"/>
          <w:color w:val="000000"/>
          <w:sz w:val="19"/>
        </w:rPr>
        <w:t>☐ Employee understands how schedules are posted and how to report an availability change.</w:t>
      </w:r>
    </w:p>
    <w:p>
      <w:pPr>
        <w:spacing w:after="60" w:line="254" w:lineRule="auto"/>
      </w:pPr>
      <w:r>
        <w:rPr>
          <w:rFonts w:ascii="Arial" w:hAnsi="Arial"/>
          <w:b w:val="0"/>
          <w:i w:val="0"/>
          <w:color w:val="000000"/>
          <w:sz w:val="19"/>
        </w:rPr>
        <w:t>☐ No schedule change is approved until confirmed by an authorized manager.</w:t>
      </w:r>
    </w:p>
    <w:p>
      <w:pPr>
        <w:spacing w:after="60" w:line="254" w:lineRule="auto"/>
      </w:pPr>
      <w:r>
        <w:rPr>
          <w:rFonts w:ascii="Arial" w:hAnsi="Arial"/>
          <w:b w:val="0"/>
          <w:i w:val="0"/>
          <w:color w:val="000000"/>
          <w:sz w:val="19"/>
        </w:rPr>
        <w:t>☐ Shift swaps and coverage follow restaurant policy; employees do not make unapproved schedule changes.</w:t>
      </w:r>
    </w:p>
    <w:p>
      <w:pPr>
        <w:spacing w:after="120" w:line="254" w:lineRule="auto"/>
      </w:pPr>
      <w:r>
        <w:rPr>
          <w:rFonts w:ascii="Arial" w:hAnsi="Arial"/>
          <w:b w:val="0"/>
          <w:i w:val="0"/>
          <w:color w:val="000000"/>
          <w:sz w:val="19"/>
        </w:rPr>
        <w:t>Employee: ____________________   Manager: ____________________   Date: __________</w:t>
      </w:r>
    </w:p>
    <w:p>
      <w:r>
        <w:br w:type="page"/>
      </w:r>
    </w:p>
    <w:p>
      <w:pPr>
        <w:pStyle w:val="Heading1"/>
      </w:pPr>
      <w:r>
        <w:t>Attendance and Communication Standard</w:t>
      </w:r>
    </w:p>
    <w:p>
      <w:pPr>
        <w:spacing w:after="120" w:line="254" w:lineRule="auto"/>
      </w:pPr>
      <w:r>
        <w:rPr>
          <w:rFonts w:ascii="Arial" w:hAnsi="Arial"/>
          <w:b w:val="0"/>
          <w:i w:val="0"/>
          <w:color w:val="000000"/>
          <w:sz w:val="20"/>
        </w:rPr>
        <w:t>Restaurant call-off contact: ____________________  Method: ____________________  Notice standard: ____________________</w:t>
      </w:r>
    </w:p>
    <w:p>
      <w:pPr>
        <w:spacing w:after="60" w:line="254" w:lineRule="auto"/>
      </w:pPr>
      <w:r>
        <w:rPr>
          <w:rFonts w:ascii="Arial" w:hAnsi="Arial"/>
          <w:b w:val="0"/>
          <w:i w:val="0"/>
          <w:color w:val="000000"/>
          <w:sz w:val="19"/>
        </w:rPr>
        <w:t>☐ I know who to contact if I may be late or absent.</w:t>
      </w:r>
    </w:p>
    <w:p>
      <w:pPr>
        <w:spacing w:after="60" w:line="254" w:lineRule="auto"/>
      </w:pPr>
      <w:r>
        <w:rPr>
          <w:rFonts w:ascii="Arial" w:hAnsi="Arial"/>
          <w:b w:val="0"/>
          <w:i w:val="0"/>
          <w:color w:val="000000"/>
          <w:sz w:val="19"/>
        </w:rPr>
        <w:t>☐ I understand that telling a coworker does not replace the approved call-off process unless policy says otherwise.</w:t>
      </w:r>
    </w:p>
    <w:p>
      <w:pPr>
        <w:spacing w:after="60" w:line="254" w:lineRule="auto"/>
      </w:pPr>
      <w:r>
        <w:rPr>
          <w:rFonts w:ascii="Arial" w:hAnsi="Arial"/>
          <w:b w:val="0"/>
          <w:i w:val="0"/>
          <w:color w:val="000000"/>
          <w:sz w:val="19"/>
        </w:rPr>
        <w:t>☐ I will communicate as early as reasonably possible and provide truthful information.</w:t>
      </w:r>
    </w:p>
    <w:p>
      <w:pPr>
        <w:spacing w:after="60" w:line="254" w:lineRule="auto"/>
      </w:pPr>
      <w:r>
        <w:rPr>
          <w:rFonts w:ascii="Arial" w:hAnsi="Arial"/>
          <w:b w:val="0"/>
          <w:i w:val="0"/>
          <w:color w:val="000000"/>
          <w:sz w:val="19"/>
        </w:rPr>
        <w:t>☐ I understand the no-call/no-show, lateness, shift-swap, and emergency-notification policies I received.</w:t>
      </w:r>
    </w:p>
    <w:p>
      <w:pPr>
        <w:spacing w:after="60" w:line="254" w:lineRule="auto"/>
      </w:pPr>
      <w:r>
        <w:rPr>
          <w:rFonts w:ascii="Arial" w:hAnsi="Arial"/>
          <w:b w:val="0"/>
          <w:i w:val="0"/>
          <w:color w:val="000000"/>
          <w:sz w:val="19"/>
        </w:rPr>
        <w:t>☐ I know how to report a technology failure that prevents normal contact.</w:t>
      </w:r>
    </w:p>
    <w:p>
      <w:pPr>
        <w:spacing w:after="60" w:line="254" w:lineRule="auto"/>
      </w:pPr>
      <w:r>
        <w:rPr>
          <w:rFonts w:ascii="Arial" w:hAnsi="Arial"/>
          <w:b w:val="0"/>
          <w:i w:val="0"/>
          <w:color w:val="000000"/>
          <w:sz w:val="19"/>
        </w:rPr>
        <w:t>☐ I know where to ask for an accommodation or protected leave review without disclosing unnecessary details to coworkers.</w:t>
      </w:r>
    </w:p>
    <w:p>
      <w:pPr>
        <w:spacing w:before="80" w:after="40"/>
      </w:pPr>
      <w:r>
        <w:rPr>
          <w:rFonts w:ascii="Arial" w:hAnsi="Arial"/>
          <w:b/>
          <w:i w:val="0"/>
          <w:color w:val="000000"/>
          <w:sz w:val="18"/>
        </w:rPr>
        <w:t>RESTAURANT POLICY REFERENCES PROVIDED</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EMPLOYEE QUESTIONS AND MANAGER RESPONSE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9"/>
        </w:rPr>
        <w:t>Employee: ____________________   Manager: ____________________   Date: __________</w:t>
      </w:r>
    </w:p>
    <w:p>
      <w:r>
        <w:br w:type="page"/>
      </w:r>
    </w:p>
    <w:p>
      <w:pPr>
        <w:pStyle w:val="Heading1"/>
      </w:pPr>
      <w:r>
        <w:t>Pay Timekeeping and Tips Acknowledgment</w:t>
      </w:r>
    </w:p>
    <w:p>
      <w:pPr>
        <w:spacing w:after="60" w:line="254" w:lineRule="auto"/>
      </w:pPr>
      <w:r>
        <w:rPr>
          <w:rFonts w:ascii="Arial" w:hAnsi="Arial"/>
          <w:b w:val="0"/>
          <w:i w:val="0"/>
          <w:color w:val="000000"/>
          <w:sz w:val="19"/>
        </w:rPr>
        <w:t>☐ Starting pay and any lawful tip arrangement were explained through the approved offer/payroll process.</w:t>
      </w:r>
    </w:p>
    <w:p>
      <w:pPr>
        <w:spacing w:after="60" w:line="254" w:lineRule="auto"/>
      </w:pPr>
      <w:r>
        <w:rPr>
          <w:rFonts w:ascii="Arial" w:hAnsi="Arial"/>
          <w:b w:val="0"/>
          <w:i w:val="0"/>
          <w:color w:val="000000"/>
          <w:sz w:val="19"/>
        </w:rPr>
        <w:t>☐ I know the pay period, payday, and how to access pay statements.</w:t>
      </w:r>
    </w:p>
    <w:p>
      <w:pPr>
        <w:spacing w:after="60" w:line="254" w:lineRule="auto"/>
      </w:pPr>
      <w:r>
        <w:rPr>
          <w:rFonts w:ascii="Arial" w:hAnsi="Arial"/>
          <w:b w:val="0"/>
          <w:i w:val="0"/>
          <w:color w:val="000000"/>
          <w:sz w:val="19"/>
        </w:rPr>
        <w:t>☐ I will record all working time accurately and will not work off the clock.</w:t>
      </w:r>
    </w:p>
    <w:p>
      <w:pPr>
        <w:spacing w:after="60" w:line="254" w:lineRule="auto"/>
      </w:pPr>
      <w:r>
        <w:rPr>
          <w:rFonts w:ascii="Arial" w:hAnsi="Arial"/>
          <w:b w:val="0"/>
          <w:i w:val="0"/>
          <w:color w:val="000000"/>
          <w:sz w:val="19"/>
        </w:rPr>
        <w:t>☐ I know how to report a missed punch or pay concern.</w:t>
      </w:r>
    </w:p>
    <w:p>
      <w:pPr>
        <w:spacing w:after="60" w:line="254" w:lineRule="auto"/>
      </w:pPr>
      <w:r>
        <w:rPr>
          <w:rFonts w:ascii="Arial" w:hAnsi="Arial"/>
          <w:b w:val="0"/>
          <w:i w:val="0"/>
          <w:color w:val="000000"/>
          <w:sz w:val="19"/>
        </w:rPr>
        <w:t>☐ Break and meal-period requirements applicable to this location were explained.</w:t>
      </w:r>
    </w:p>
    <w:p>
      <w:pPr>
        <w:spacing w:after="60" w:line="254" w:lineRule="auto"/>
      </w:pPr>
      <w:r>
        <w:rPr>
          <w:rFonts w:ascii="Arial" w:hAnsi="Arial"/>
          <w:b w:val="0"/>
          <w:i w:val="0"/>
          <w:color w:val="000000"/>
          <w:sz w:val="19"/>
        </w:rPr>
        <w:t>☐ Tip reporting, tip pooling, service charges, cash handling, and deductions were explained if applicable.</w:t>
      </w:r>
    </w:p>
    <w:p>
      <w:pPr>
        <w:spacing w:after="60" w:line="254" w:lineRule="auto"/>
      </w:pPr>
      <w:r>
        <w:rPr>
          <w:rFonts w:ascii="Arial" w:hAnsi="Arial"/>
          <w:b w:val="0"/>
          <w:i w:val="0"/>
          <w:color w:val="000000"/>
          <w:sz w:val="19"/>
        </w:rPr>
        <w:t>☐ I understand that only authorized management or payroll staff can approve pay changes.</w:t>
      </w:r>
    </w:p>
    <w:p>
      <w:pPr>
        <w:spacing w:before="80" w:after="40"/>
      </w:pPr>
      <w:r>
        <w:rPr>
          <w:rFonts w:ascii="Arial" w:hAnsi="Arial"/>
          <w:b/>
          <w:i w:val="0"/>
          <w:color w:val="000000"/>
          <w:sz w:val="18"/>
        </w:rPr>
        <w:t>APPLICABLE POLICY NAMES AND EFFECTIVE DATES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EMPLOYEE QUESTIONS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Employee: ____________________   Authorized representative: ____________________   Date: __________</w:t>
      </w:r>
    </w:p>
    <w:p>
      <w:r>
        <w:br w:type="page"/>
      </w:r>
    </w:p>
    <w:p>
      <w:pPr>
        <w:pStyle w:val="Heading1"/>
      </w:pPr>
      <w:r>
        <w:t>Uniform Appearance and Personal Property</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3600"/>
            <w:shd w:fill="333333"/>
            <w:vAlign w:val="center"/>
          </w:tcPr>
          <w:p>
            <w:r>
              <w:rPr>
                <w:rFonts w:ascii="Arial" w:hAnsi="Arial"/>
                <w:b/>
                <w:i w:val="0"/>
                <w:color w:val="FFFFFF"/>
                <w:sz w:val="17"/>
              </w:rPr>
              <w:t>Requirement</w:t>
            </w:r>
          </w:p>
        </w:tc>
        <w:tc>
          <w:tcPr>
            <w:tcW w:type="dxa" w:w="5904"/>
            <w:shd w:fill="333333"/>
            <w:vAlign w:val="center"/>
          </w:tcPr>
          <w:p>
            <w:r>
              <w:rPr>
                <w:rFonts w:ascii="Arial" w:hAnsi="Arial"/>
                <w:b/>
                <w:i w:val="0"/>
                <w:color w:val="FFFFFF"/>
                <w:sz w:val="17"/>
              </w:rPr>
              <w:t>Restaurant standard / item issued</w:t>
            </w:r>
          </w:p>
        </w:tc>
      </w:tr>
      <w:tr>
        <w:trPr>
          <w:cantSplit/>
        </w:trPr>
        <w:tc>
          <w:tcPr>
            <w:tcW w:type="dxa" w:w="3600"/>
            <w:vAlign w:val="center"/>
          </w:tcPr>
          <w:p>
            <w:pPr>
              <w:spacing w:after="0"/>
            </w:pPr>
            <w:r>
              <w:rPr>
                <w:rFonts w:ascii="Arial" w:hAnsi="Arial"/>
                <w:b w:val="0"/>
                <w:i w:val="0"/>
                <w:color w:val="000000"/>
                <w:sz w:val="17"/>
              </w:rPr>
              <w:t>Shirt / jacket</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Pants / skirt</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Shoes</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Apron</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Hat / hair restraint</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Name tag</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Personal hygiene / grooming</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Jewelry / nails</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Phone and personal device</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Locker / personal-property storage</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Replacement / return process</w:t>
            </w:r>
          </w:p>
        </w:tc>
        <w:tc>
          <w:tcPr>
            <w:tcW w:type="dxa" w:w="5904"/>
            <w:vAlign w:val="center"/>
          </w:tcPr>
          <w:p>
            <w:pPr>
              <w:spacing w:after="0"/>
            </w:pPr>
            <w:r>
              <w:rPr>
                <w:rFonts w:ascii="Arial" w:hAnsi="Arial"/>
                <w:b w:val="0"/>
                <w:i w:val="0"/>
                <w:color w:val="000000"/>
                <w:sz w:val="17"/>
              </w:rPr>
            </w:r>
          </w:p>
        </w:tc>
      </w:tr>
    </w:tbl>
    <w:p>
      <w:pPr>
        <w:spacing w:after="20"/>
      </w:pPr>
    </w:p>
    <w:p>
      <w:pPr>
        <w:spacing w:after="60" w:line="254" w:lineRule="auto"/>
      </w:pPr>
      <w:r>
        <w:rPr>
          <w:rFonts w:ascii="Arial" w:hAnsi="Arial"/>
          <w:b w:val="0"/>
          <w:i w:val="0"/>
          <w:color w:val="000000"/>
          <w:sz w:val="19"/>
        </w:rPr>
        <w:t>☐ The standard was explained without discriminatory application.</w:t>
      </w:r>
    </w:p>
    <w:p>
      <w:pPr>
        <w:spacing w:after="60" w:line="254" w:lineRule="auto"/>
      </w:pPr>
      <w:r>
        <w:rPr>
          <w:rFonts w:ascii="Arial" w:hAnsi="Arial"/>
          <w:b w:val="0"/>
          <w:i w:val="0"/>
          <w:color w:val="000000"/>
          <w:sz w:val="19"/>
        </w:rPr>
        <w:t>☐ Any accommodation request was routed for authorized review.</w:t>
      </w:r>
    </w:p>
    <w:p>
      <w:pPr>
        <w:spacing w:after="60" w:line="254" w:lineRule="auto"/>
      </w:pPr>
      <w:r>
        <w:rPr>
          <w:rFonts w:ascii="Arial" w:hAnsi="Arial"/>
          <w:b w:val="0"/>
          <w:i w:val="0"/>
          <w:color w:val="000000"/>
          <w:sz w:val="19"/>
        </w:rPr>
        <w:t>☐ Employee knows what must be returned at separation.</w:t>
      </w:r>
    </w:p>
    <w:p>
      <w:pPr>
        <w:spacing w:after="120" w:line="254" w:lineRule="auto"/>
      </w:pPr>
      <w:r>
        <w:rPr>
          <w:rFonts w:ascii="Arial" w:hAnsi="Arial"/>
          <w:b w:val="0"/>
          <w:i w:val="0"/>
          <w:color w:val="000000"/>
          <w:sz w:val="19"/>
        </w:rPr>
        <w:t>Items issued: _________________________________________________________________________</w:t>
      </w:r>
    </w:p>
    <w:p>
      <w:pPr>
        <w:spacing w:after="120" w:line="254" w:lineRule="auto"/>
      </w:pPr>
      <w:r>
        <w:rPr>
          <w:rFonts w:ascii="Arial" w:hAnsi="Arial"/>
          <w:b w:val="0"/>
          <w:i w:val="0"/>
          <w:color w:val="000000"/>
          <w:sz w:val="19"/>
        </w:rPr>
        <w:t>Employee: ____________________   Manager: ____________________   Date: __________</w:t>
      </w:r>
    </w:p>
    <w:p>
      <w:r>
        <w:br w:type="page"/>
      </w:r>
    </w:p>
    <w:p>
      <w:pPr>
        <w:pStyle w:val="Heading1"/>
      </w:pPr>
      <w:r>
        <w:t>Safety Sanitation and Emergency Orientation</w:t>
      </w:r>
    </w:p>
    <w:p>
      <w:pPr>
        <w:spacing w:after="60" w:line="254" w:lineRule="auto"/>
      </w:pPr>
      <w:r>
        <w:rPr>
          <w:rFonts w:ascii="Arial" w:hAnsi="Arial"/>
          <w:b w:val="0"/>
          <w:i w:val="0"/>
          <w:color w:val="000000"/>
          <w:sz w:val="19"/>
        </w:rPr>
        <w:t>☐ Emergency exits, assembly area, alarms, and emergency contacts</w:t>
      </w:r>
    </w:p>
    <w:p>
      <w:pPr>
        <w:spacing w:after="60" w:line="254" w:lineRule="auto"/>
      </w:pPr>
      <w:r>
        <w:rPr>
          <w:rFonts w:ascii="Arial" w:hAnsi="Arial"/>
          <w:b w:val="0"/>
          <w:i w:val="0"/>
          <w:color w:val="000000"/>
          <w:sz w:val="19"/>
        </w:rPr>
        <w:t>☐ Injury and hazard reporting</w:t>
      </w:r>
    </w:p>
    <w:p>
      <w:pPr>
        <w:spacing w:after="60" w:line="254" w:lineRule="auto"/>
      </w:pPr>
      <w:r>
        <w:rPr>
          <w:rFonts w:ascii="Arial" w:hAnsi="Arial"/>
          <w:b w:val="0"/>
          <w:i w:val="0"/>
          <w:color w:val="000000"/>
          <w:sz w:val="19"/>
        </w:rPr>
        <w:t>☐ Slip, trip, burn, cut, lifting, ladder, chemical, and equipment rules as applicable</w:t>
      </w:r>
    </w:p>
    <w:p>
      <w:pPr>
        <w:spacing w:after="60" w:line="254" w:lineRule="auto"/>
      </w:pPr>
      <w:r>
        <w:rPr>
          <w:rFonts w:ascii="Arial" w:hAnsi="Arial"/>
          <w:b w:val="0"/>
          <w:i w:val="0"/>
          <w:color w:val="000000"/>
          <w:sz w:val="19"/>
        </w:rPr>
        <w:t>☐ Handwashing, illness reporting, glove use, cross-contamination, and temperature controls</w:t>
      </w:r>
    </w:p>
    <w:p>
      <w:pPr>
        <w:spacing w:after="60" w:line="254" w:lineRule="auto"/>
      </w:pPr>
      <w:r>
        <w:rPr>
          <w:rFonts w:ascii="Arial" w:hAnsi="Arial"/>
          <w:b w:val="0"/>
          <w:i w:val="0"/>
          <w:color w:val="000000"/>
          <w:sz w:val="19"/>
        </w:rPr>
        <w:t>☐ Allergen communication and manager escalation</w:t>
      </w:r>
    </w:p>
    <w:p>
      <w:pPr>
        <w:spacing w:after="60" w:line="254" w:lineRule="auto"/>
      </w:pPr>
      <w:r>
        <w:rPr>
          <w:rFonts w:ascii="Arial" w:hAnsi="Arial"/>
          <w:b w:val="0"/>
          <w:i w:val="0"/>
          <w:color w:val="000000"/>
          <w:sz w:val="19"/>
        </w:rPr>
        <w:t>☐ Fire suppression, gas, electrical, severe-weather, and power-outage response</w:t>
      </w:r>
    </w:p>
    <w:p>
      <w:pPr>
        <w:spacing w:after="60" w:line="254" w:lineRule="auto"/>
      </w:pPr>
      <w:r>
        <w:rPr>
          <w:rFonts w:ascii="Arial" w:hAnsi="Arial"/>
          <w:b w:val="0"/>
          <w:i w:val="0"/>
          <w:color w:val="000000"/>
          <w:sz w:val="19"/>
        </w:rPr>
        <w:t>☐ Work restrictions for minors and authorization limits</w:t>
      </w:r>
    </w:p>
    <w:p>
      <w:pPr>
        <w:spacing w:after="60" w:line="254" w:lineRule="auto"/>
      </w:pPr>
      <w:r>
        <w:rPr>
          <w:rFonts w:ascii="Arial" w:hAnsi="Arial"/>
          <w:b w:val="0"/>
          <w:i w:val="0"/>
          <w:color w:val="000000"/>
          <w:sz w:val="19"/>
        </w:rPr>
        <w:t>☐ Alcohol-service and age-verification requirements if applicable</w:t>
      </w:r>
    </w:p>
    <w:p>
      <w:pPr>
        <w:spacing w:after="60" w:line="254" w:lineRule="auto"/>
      </w:pPr>
      <w:r>
        <w:rPr>
          <w:rFonts w:ascii="Arial" w:hAnsi="Arial"/>
          <w:b w:val="0"/>
          <w:i w:val="0"/>
          <w:color w:val="000000"/>
          <w:sz w:val="19"/>
        </w:rPr>
        <w:t>☐ No employee performs a task until trained, equipped, and authorized</w:t>
      </w:r>
    </w:p>
    <w:p>
      <w:pPr>
        <w:spacing w:before="80" w:after="40"/>
      </w:pPr>
      <w:r>
        <w:rPr>
          <w:rFonts w:ascii="Arial" w:hAnsi="Arial"/>
          <w:b/>
          <w:i w:val="0"/>
          <w:color w:val="000000"/>
          <w:sz w:val="18"/>
        </w:rPr>
        <w:t>REQUIRED CERTIFICATION OR FOLLOW-UP</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EMPLOYEE QUESTIONS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Employee: ____________________   Trainer / manager: ____________________   Date: __________</w:t>
      </w:r>
    </w:p>
    <w:p>
      <w:r>
        <w:br w:type="page"/>
      </w:r>
    </w:p>
    <w:p>
      <w:pPr>
        <w:pStyle w:val="Heading1"/>
      </w:pPr>
      <w:r>
        <w:t>Respect Harassment and Concern Reporting</w:t>
      </w:r>
    </w:p>
    <w:p>
      <w:pPr>
        <w:spacing w:after="120" w:line="254" w:lineRule="auto"/>
      </w:pPr>
      <w:r>
        <w:rPr>
          <w:rFonts w:ascii="Arial" w:hAnsi="Arial"/>
          <w:b w:val="0"/>
          <w:i w:val="0"/>
          <w:color w:val="000000"/>
          <w:sz w:val="20"/>
        </w:rPr>
        <w:t>The restaurant’s approved equal-employment, anti-harassment, non-retaliation, workplace-conduct, complaint, and investigation policies must be attached or provided separately. This acknowledgment records receipt and reporting routes; it does not replace the policies.</w:t>
      </w:r>
    </w:p>
    <w:p>
      <w:pPr>
        <w:spacing w:after="60" w:line="254" w:lineRule="auto"/>
      </w:pPr>
      <w:r>
        <w:rPr>
          <w:rFonts w:ascii="Arial" w:hAnsi="Arial"/>
          <w:b w:val="0"/>
          <w:i w:val="0"/>
          <w:color w:val="000000"/>
          <w:sz w:val="19"/>
        </w:rPr>
        <w:t>☐ I received the applicable policies and know where to find them.</w:t>
      </w:r>
    </w:p>
    <w:p>
      <w:pPr>
        <w:spacing w:after="60" w:line="254" w:lineRule="auto"/>
      </w:pPr>
      <w:r>
        <w:rPr>
          <w:rFonts w:ascii="Arial" w:hAnsi="Arial"/>
          <w:b w:val="0"/>
          <w:i w:val="0"/>
          <w:color w:val="000000"/>
          <w:sz w:val="19"/>
        </w:rPr>
        <w:t>☐ I know at least two reporting routes, including one outside my immediate supervisor when needed.</w:t>
      </w:r>
    </w:p>
    <w:p>
      <w:pPr>
        <w:spacing w:after="60" w:line="254" w:lineRule="auto"/>
      </w:pPr>
      <w:r>
        <w:rPr>
          <w:rFonts w:ascii="Arial" w:hAnsi="Arial"/>
          <w:b w:val="0"/>
          <w:i w:val="0"/>
          <w:color w:val="000000"/>
          <w:sz w:val="19"/>
        </w:rPr>
        <w:t>☐ I understand that retaliation is prohibited and should be reported promptly.</w:t>
      </w:r>
    </w:p>
    <w:p>
      <w:pPr>
        <w:spacing w:after="60" w:line="254" w:lineRule="auto"/>
      </w:pPr>
      <w:r>
        <w:rPr>
          <w:rFonts w:ascii="Arial" w:hAnsi="Arial"/>
          <w:b w:val="0"/>
          <w:i w:val="0"/>
          <w:color w:val="000000"/>
          <w:sz w:val="19"/>
        </w:rPr>
        <w:t>☐ I understand confidentiality cannot be promised absolutely; information is limited and shared according to the review process.</w:t>
      </w:r>
    </w:p>
    <w:p>
      <w:pPr>
        <w:spacing w:after="60" w:line="254" w:lineRule="auto"/>
      </w:pPr>
      <w:r>
        <w:rPr>
          <w:rFonts w:ascii="Arial" w:hAnsi="Arial"/>
          <w:b w:val="0"/>
          <w:i w:val="0"/>
          <w:color w:val="000000"/>
          <w:sz w:val="19"/>
        </w:rPr>
        <w:t>☐ I will report safety, harassment, discrimination, retaliation, theft, violence, and other serious concerns through an approved route.</w:t>
      </w:r>
    </w:p>
    <w:p>
      <w:pPr>
        <w:spacing w:after="60" w:line="254" w:lineRule="auto"/>
      </w:pPr>
      <w:r>
        <w:rPr>
          <w:rFonts w:ascii="Arial" w:hAnsi="Arial"/>
          <w:b w:val="0"/>
          <w:i w:val="0"/>
          <w:color w:val="000000"/>
          <w:sz w:val="19"/>
        </w:rPr>
        <w:t>☐ I understand managers must route concerns and must not conduct unauthorized investigations or promise outcomes.</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3600"/>
            <w:shd w:fill="333333"/>
            <w:vAlign w:val="center"/>
          </w:tcPr>
          <w:p>
            <w:r>
              <w:rPr>
                <w:rFonts w:ascii="Arial" w:hAnsi="Arial"/>
                <w:b/>
                <w:i w:val="0"/>
                <w:color w:val="FFFFFF"/>
                <w:sz w:val="17"/>
              </w:rPr>
              <w:t>Reporting route</w:t>
            </w:r>
          </w:p>
        </w:tc>
        <w:tc>
          <w:tcPr>
            <w:tcW w:type="dxa" w:w="5904"/>
            <w:shd w:fill="333333"/>
            <w:vAlign w:val="center"/>
          </w:tcPr>
          <w:p>
            <w:r>
              <w:rPr>
                <w:rFonts w:ascii="Arial" w:hAnsi="Arial"/>
                <w:b/>
                <w:i w:val="0"/>
                <w:color w:val="FFFFFF"/>
                <w:sz w:val="17"/>
              </w:rPr>
              <w:t>Name / title / contact</w:t>
            </w:r>
          </w:p>
        </w:tc>
      </w:tr>
      <w:tr>
        <w:trPr>
          <w:cantSplit/>
        </w:trPr>
        <w:tc>
          <w:tcPr>
            <w:tcW w:type="dxa" w:w="3600"/>
            <w:vAlign w:val="center"/>
          </w:tcPr>
          <w:p>
            <w:pPr>
              <w:spacing w:after="0"/>
            </w:pPr>
            <w:r>
              <w:rPr>
                <w:rFonts w:ascii="Arial" w:hAnsi="Arial"/>
                <w:b w:val="0"/>
                <w:i w:val="0"/>
                <w:color w:val="000000"/>
                <w:sz w:val="17"/>
              </w:rPr>
              <w:t>Primary manager</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Alternate manager / GM</w:t>
            </w:r>
          </w:p>
        </w:tc>
        <w:tc>
          <w:tcPr>
            <w:tcW w:type="dxa" w:w="5904"/>
            <w:vAlign w:val="center"/>
            <w:shd w:fill="F7F7F7"/>
          </w:tcPr>
          <w:p>
            <w:pPr>
              <w:spacing w:after="0"/>
            </w:pPr>
            <w:r>
              <w:rPr>
                <w:rFonts w:ascii="Arial" w:hAnsi="Arial"/>
                <w:b w:val="0"/>
                <w:i w:val="0"/>
                <w:color w:val="000000"/>
                <w:sz w:val="17"/>
              </w:rPr>
            </w:r>
          </w:p>
        </w:tc>
      </w:tr>
      <w:tr>
        <w:trPr>
          <w:cantSplit/>
        </w:trPr>
        <w:tc>
          <w:tcPr>
            <w:tcW w:type="dxa" w:w="3600"/>
            <w:vAlign w:val="center"/>
          </w:tcPr>
          <w:p>
            <w:pPr>
              <w:spacing w:after="0"/>
            </w:pPr>
            <w:r>
              <w:rPr>
                <w:rFonts w:ascii="Arial" w:hAnsi="Arial"/>
                <w:b w:val="0"/>
                <w:i w:val="0"/>
                <w:color w:val="000000"/>
                <w:sz w:val="17"/>
              </w:rPr>
              <w:t>Owner / HR / company route</w:t>
            </w:r>
          </w:p>
        </w:tc>
        <w:tc>
          <w:tcPr>
            <w:tcW w:type="dxa" w:w="5904"/>
            <w:vAlign w:val="center"/>
          </w:tcPr>
          <w:p>
            <w:pPr>
              <w:spacing w:after="0"/>
            </w:pPr>
            <w:r>
              <w:rPr>
                <w:rFonts w:ascii="Arial" w:hAnsi="Arial"/>
                <w:b w:val="0"/>
                <w:i w:val="0"/>
                <w:color w:val="000000"/>
                <w:sz w:val="17"/>
              </w:rPr>
            </w:r>
          </w:p>
        </w:tc>
      </w:tr>
      <w:tr>
        <w:trPr>
          <w:cantSplit/>
        </w:trPr>
        <w:tc>
          <w:tcPr>
            <w:tcW w:type="dxa" w:w="3600"/>
            <w:vAlign w:val="center"/>
            <w:shd w:fill="F7F7F7"/>
          </w:tcPr>
          <w:p>
            <w:pPr>
              <w:spacing w:after="0"/>
            </w:pPr>
            <w:r>
              <w:rPr>
                <w:rFonts w:ascii="Arial" w:hAnsi="Arial"/>
                <w:b w:val="0"/>
                <w:i w:val="0"/>
                <w:color w:val="000000"/>
                <w:sz w:val="17"/>
              </w:rPr>
              <w:t>Emergency or external route when applicable</w:t>
            </w:r>
          </w:p>
        </w:tc>
        <w:tc>
          <w:tcPr>
            <w:tcW w:type="dxa" w:w="5904"/>
            <w:vAlign w:val="center"/>
            <w:shd w:fill="F7F7F7"/>
          </w:tcPr>
          <w:p>
            <w:pPr>
              <w:spacing w:after="0"/>
            </w:pPr>
            <w:r>
              <w:rPr>
                <w:rFonts w:ascii="Arial" w:hAnsi="Arial"/>
                <w:b w:val="0"/>
                <w:i w:val="0"/>
                <w:color w:val="000000"/>
                <w:sz w:val="17"/>
              </w:rPr>
            </w:r>
          </w:p>
        </w:tc>
      </w:tr>
    </w:tbl>
    <w:p>
      <w:pPr>
        <w:spacing w:after="20"/>
      </w:pPr>
    </w:p>
    <w:p>
      <w:pPr>
        <w:spacing w:after="120" w:line="254" w:lineRule="auto"/>
      </w:pPr>
      <w:r>
        <w:rPr>
          <w:rFonts w:ascii="Arial" w:hAnsi="Arial"/>
          <w:b w:val="0"/>
          <w:i w:val="0"/>
          <w:color w:val="000000"/>
          <w:sz w:val="18"/>
        </w:rPr>
        <w:t>Employee: ____________________   Manager: ____________________   Date: __________</w:t>
      </w:r>
    </w:p>
    <w:p>
      <w:r>
        <w:br w:type="page"/>
      </w:r>
    </w:p>
    <w:p>
      <w:pPr>
        <w:pStyle w:val="Heading1"/>
      </w:pPr>
      <w:r>
        <w:t>Technology POS Cash and Information Access</w:t>
      </w:r>
    </w:p>
    <w:p>
      <w:pPr>
        <w:spacing w:after="60" w:line="254" w:lineRule="auto"/>
      </w:pPr>
      <w:r>
        <w:rPr>
          <w:rFonts w:ascii="Arial" w:hAnsi="Arial"/>
          <w:b w:val="0"/>
          <w:i w:val="0"/>
          <w:color w:val="000000"/>
          <w:sz w:val="19"/>
        </w:rPr>
        <w:t>☐ I will use only my assigned credentials and will not share passwords or access cards.</w:t>
      </w:r>
    </w:p>
    <w:p>
      <w:pPr>
        <w:spacing w:after="60" w:line="254" w:lineRule="auto"/>
      </w:pPr>
      <w:r>
        <w:rPr>
          <w:rFonts w:ascii="Arial" w:hAnsi="Arial"/>
          <w:b w:val="0"/>
          <w:i w:val="0"/>
          <w:color w:val="000000"/>
          <w:sz w:val="19"/>
        </w:rPr>
        <w:t>☐ I will follow manager approval rules for voids, comps, refunds, discounts, drawer access, and overrides.</w:t>
      </w:r>
    </w:p>
    <w:p>
      <w:pPr>
        <w:spacing w:after="60" w:line="254" w:lineRule="auto"/>
      </w:pPr>
      <w:r>
        <w:rPr>
          <w:rFonts w:ascii="Arial" w:hAnsi="Arial"/>
          <w:b w:val="0"/>
          <w:i w:val="0"/>
          <w:color w:val="000000"/>
          <w:sz w:val="19"/>
        </w:rPr>
        <w:t>☐ I will protect guest, employee, payroll, payment, and business information.</w:t>
      </w:r>
    </w:p>
    <w:p>
      <w:pPr>
        <w:spacing w:after="60" w:line="254" w:lineRule="auto"/>
      </w:pPr>
      <w:r>
        <w:rPr>
          <w:rFonts w:ascii="Arial" w:hAnsi="Arial"/>
          <w:b w:val="0"/>
          <w:i w:val="0"/>
          <w:color w:val="000000"/>
          <w:sz w:val="19"/>
        </w:rPr>
        <w:t>☐ I will not photograph, post, remove, or send confidential records without authorization.</w:t>
      </w:r>
    </w:p>
    <w:p>
      <w:pPr>
        <w:spacing w:after="60" w:line="254" w:lineRule="auto"/>
      </w:pPr>
      <w:r>
        <w:rPr>
          <w:rFonts w:ascii="Arial" w:hAnsi="Arial"/>
          <w:b w:val="0"/>
          <w:i w:val="0"/>
          <w:color w:val="000000"/>
          <w:sz w:val="19"/>
        </w:rPr>
        <w:t>☐ I will report lost keys, cards, devices, or suspected access problems immediately.</w:t>
      </w:r>
    </w:p>
    <w:p>
      <w:pPr>
        <w:spacing w:after="60" w:line="254" w:lineRule="auto"/>
      </w:pPr>
      <w:r>
        <w:rPr>
          <w:rFonts w:ascii="Arial" w:hAnsi="Arial"/>
          <w:b w:val="0"/>
          <w:i w:val="0"/>
          <w:color w:val="000000"/>
          <w:sz w:val="19"/>
        </w:rPr>
        <w:t>☐ I understand access may be limited by role and removed when no longer needed.</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2556"/>
        <w:gridCol w:w="2556"/>
        <w:gridCol w:w="2556"/>
        <w:gridCol w:w="2556"/>
      </w:tblGrid>
      <w:tr>
        <w:tc>
          <w:tcPr>
            <w:tcW w:type="dxa" w:w="3024"/>
            <w:shd w:fill="333333"/>
            <w:vAlign w:val="center"/>
          </w:tcPr>
          <w:p>
            <w:r>
              <w:rPr>
                <w:rFonts w:ascii="Arial" w:hAnsi="Arial"/>
                <w:b/>
                <w:i w:val="0"/>
                <w:color w:val="FFFFFF"/>
                <w:sz w:val="17"/>
              </w:rPr>
              <w:t>Access / property</w:t>
            </w:r>
          </w:p>
        </w:tc>
        <w:tc>
          <w:tcPr>
            <w:tcW w:type="dxa" w:w="2160"/>
            <w:shd w:fill="333333"/>
            <w:vAlign w:val="center"/>
          </w:tcPr>
          <w:p>
            <w:r>
              <w:rPr>
                <w:rFonts w:ascii="Arial" w:hAnsi="Arial"/>
                <w:b/>
                <w:i w:val="0"/>
                <w:color w:val="FFFFFF"/>
                <w:sz w:val="17"/>
              </w:rPr>
              <w:t>Issued by</w:t>
            </w:r>
          </w:p>
        </w:tc>
        <w:tc>
          <w:tcPr>
            <w:tcW w:type="dxa" w:w="1728"/>
            <w:shd w:fill="333333"/>
            <w:vAlign w:val="center"/>
          </w:tcPr>
          <w:p>
            <w:r>
              <w:rPr>
                <w:rFonts w:ascii="Arial" w:hAnsi="Arial"/>
                <w:b/>
                <w:i w:val="0"/>
                <w:color w:val="FFFFFF"/>
                <w:sz w:val="17"/>
              </w:rPr>
              <w:t>Date</w:t>
            </w:r>
          </w:p>
        </w:tc>
        <w:tc>
          <w:tcPr>
            <w:tcW w:type="dxa" w:w="2592"/>
            <w:shd w:fill="333333"/>
            <w:vAlign w:val="center"/>
          </w:tcPr>
          <w:p>
            <w:r>
              <w:rPr>
                <w:rFonts w:ascii="Arial" w:hAnsi="Arial"/>
                <w:b/>
                <w:i w:val="0"/>
                <w:color w:val="FFFFFF"/>
                <w:sz w:val="17"/>
              </w:rPr>
              <w:t>Returned / removed</w:t>
            </w:r>
          </w:p>
        </w:tc>
      </w:tr>
      <w:tr>
        <w:trPr>
          <w:cantSplit/>
        </w:trPr>
        <w:tc>
          <w:tcPr>
            <w:tcW w:type="dxa" w:w="3024"/>
            <w:vAlign w:val="center"/>
          </w:tcPr>
          <w:p>
            <w:pPr>
              <w:spacing w:after="0"/>
            </w:pPr>
            <w:r>
              <w:rPr>
                <w:rFonts w:ascii="Arial" w:hAnsi="Arial"/>
                <w:b w:val="0"/>
                <w:i w:val="0"/>
                <w:color w:val="000000"/>
                <w:sz w:val="16"/>
              </w:rPr>
              <w:t>POS login</w:t>
            </w:r>
          </w:p>
        </w:tc>
        <w:tc>
          <w:tcPr>
            <w:tcW w:type="dxa" w:w="2160"/>
            <w:vAlign w:val="center"/>
          </w:tcPr>
          <w:p>
            <w:pPr>
              <w:spacing w:after="0"/>
            </w:pPr>
            <w:r>
              <w:rPr>
                <w:rFonts w:ascii="Arial" w:hAnsi="Arial"/>
                <w:b w:val="0"/>
                <w:i w:val="0"/>
                <w:color w:val="000000"/>
                <w:sz w:val="16"/>
              </w:rPr>
            </w:r>
          </w:p>
        </w:tc>
        <w:tc>
          <w:tcPr>
            <w:tcW w:type="dxa" w:w="1728"/>
            <w:vAlign w:val="center"/>
          </w:tcPr>
          <w:p>
            <w:pPr>
              <w:spacing w:after="0"/>
            </w:pPr>
            <w:r>
              <w:rPr>
                <w:rFonts w:ascii="Arial" w:hAnsi="Arial"/>
                <w:b w:val="0"/>
                <w:i w:val="0"/>
                <w:color w:val="000000"/>
                <w:sz w:val="16"/>
              </w:rPr>
            </w:r>
          </w:p>
        </w:tc>
        <w:tc>
          <w:tcPr>
            <w:tcW w:type="dxa" w:w="2592"/>
            <w:vAlign w:val="center"/>
          </w:tcPr>
          <w:p>
            <w:pPr>
              <w:spacing w:after="0"/>
            </w:pPr>
            <w:r>
              <w:rPr>
                <w:rFonts w:ascii="Arial" w:hAnsi="Arial"/>
                <w:b w:val="0"/>
                <w:i w:val="0"/>
                <w:color w:val="000000"/>
                <w:sz w:val="16"/>
              </w:rPr>
            </w:r>
          </w:p>
        </w:tc>
      </w:tr>
      <w:tr>
        <w:trPr>
          <w:cantSplit/>
        </w:trPr>
        <w:tc>
          <w:tcPr>
            <w:tcW w:type="dxa" w:w="3024"/>
            <w:vAlign w:val="center"/>
            <w:shd w:fill="F7F7F7"/>
          </w:tcPr>
          <w:p>
            <w:pPr>
              <w:spacing w:after="0"/>
            </w:pPr>
            <w:r>
              <w:rPr>
                <w:rFonts w:ascii="Arial" w:hAnsi="Arial"/>
                <w:b w:val="0"/>
                <w:i w:val="0"/>
                <w:color w:val="000000"/>
                <w:sz w:val="16"/>
              </w:rPr>
              <w:t>Door / alarm access</w:t>
            </w:r>
          </w:p>
        </w:tc>
        <w:tc>
          <w:tcPr>
            <w:tcW w:type="dxa" w:w="2160"/>
            <w:vAlign w:val="center"/>
            <w:shd w:fill="F7F7F7"/>
          </w:tcPr>
          <w:p>
            <w:pPr>
              <w:spacing w:after="0"/>
            </w:pPr>
            <w:r>
              <w:rPr>
                <w:rFonts w:ascii="Arial" w:hAnsi="Arial"/>
                <w:b w:val="0"/>
                <w:i w:val="0"/>
                <w:color w:val="000000"/>
                <w:sz w:val="16"/>
              </w:rPr>
            </w:r>
          </w:p>
        </w:tc>
        <w:tc>
          <w:tcPr>
            <w:tcW w:type="dxa" w:w="1728"/>
            <w:vAlign w:val="center"/>
            <w:shd w:fill="F7F7F7"/>
          </w:tcPr>
          <w:p>
            <w:pPr>
              <w:spacing w:after="0"/>
            </w:pPr>
            <w:r>
              <w:rPr>
                <w:rFonts w:ascii="Arial" w:hAnsi="Arial"/>
                <w:b w:val="0"/>
                <w:i w:val="0"/>
                <w:color w:val="000000"/>
                <w:sz w:val="16"/>
              </w:rPr>
            </w:r>
          </w:p>
        </w:tc>
        <w:tc>
          <w:tcPr>
            <w:tcW w:type="dxa" w:w="2592"/>
            <w:vAlign w:val="center"/>
            <w:shd w:fill="F7F7F7"/>
          </w:tcPr>
          <w:p>
            <w:pPr>
              <w:spacing w:after="0"/>
            </w:pPr>
            <w:r>
              <w:rPr>
                <w:rFonts w:ascii="Arial" w:hAnsi="Arial"/>
                <w:b w:val="0"/>
                <w:i w:val="0"/>
                <w:color w:val="000000"/>
                <w:sz w:val="16"/>
              </w:rPr>
            </w:r>
          </w:p>
        </w:tc>
      </w:tr>
      <w:tr>
        <w:trPr>
          <w:cantSplit/>
        </w:trPr>
        <w:tc>
          <w:tcPr>
            <w:tcW w:type="dxa" w:w="3024"/>
            <w:vAlign w:val="center"/>
          </w:tcPr>
          <w:p>
            <w:pPr>
              <w:spacing w:after="0"/>
            </w:pPr>
            <w:r>
              <w:rPr>
                <w:rFonts w:ascii="Arial" w:hAnsi="Arial"/>
                <w:b w:val="0"/>
                <w:i w:val="0"/>
                <w:color w:val="000000"/>
                <w:sz w:val="16"/>
              </w:rPr>
              <w:t>Key / card</w:t>
            </w:r>
          </w:p>
        </w:tc>
        <w:tc>
          <w:tcPr>
            <w:tcW w:type="dxa" w:w="2160"/>
            <w:vAlign w:val="center"/>
          </w:tcPr>
          <w:p>
            <w:pPr>
              <w:spacing w:after="0"/>
            </w:pPr>
            <w:r>
              <w:rPr>
                <w:rFonts w:ascii="Arial" w:hAnsi="Arial"/>
                <w:b w:val="0"/>
                <w:i w:val="0"/>
                <w:color w:val="000000"/>
                <w:sz w:val="16"/>
              </w:rPr>
            </w:r>
          </w:p>
        </w:tc>
        <w:tc>
          <w:tcPr>
            <w:tcW w:type="dxa" w:w="1728"/>
            <w:vAlign w:val="center"/>
          </w:tcPr>
          <w:p>
            <w:pPr>
              <w:spacing w:after="0"/>
            </w:pPr>
            <w:r>
              <w:rPr>
                <w:rFonts w:ascii="Arial" w:hAnsi="Arial"/>
                <w:b w:val="0"/>
                <w:i w:val="0"/>
                <w:color w:val="000000"/>
                <w:sz w:val="16"/>
              </w:rPr>
            </w:r>
          </w:p>
        </w:tc>
        <w:tc>
          <w:tcPr>
            <w:tcW w:type="dxa" w:w="2592"/>
            <w:vAlign w:val="center"/>
          </w:tcPr>
          <w:p>
            <w:pPr>
              <w:spacing w:after="0"/>
            </w:pPr>
            <w:r>
              <w:rPr>
                <w:rFonts w:ascii="Arial" w:hAnsi="Arial"/>
                <w:b w:val="0"/>
                <w:i w:val="0"/>
                <w:color w:val="000000"/>
                <w:sz w:val="16"/>
              </w:rPr>
            </w:r>
          </w:p>
        </w:tc>
      </w:tr>
      <w:tr>
        <w:trPr>
          <w:cantSplit/>
        </w:trPr>
        <w:tc>
          <w:tcPr>
            <w:tcW w:type="dxa" w:w="3024"/>
            <w:vAlign w:val="center"/>
            <w:shd w:fill="F7F7F7"/>
          </w:tcPr>
          <w:p>
            <w:pPr>
              <w:spacing w:after="0"/>
            </w:pPr>
            <w:r>
              <w:rPr>
                <w:rFonts w:ascii="Arial" w:hAnsi="Arial"/>
                <w:b w:val="0"/>
                <w:i w:val="0"/>
                <w:color w:val="000000"/>
                <w:sz w:val="16"/>
              </w:rPr>
              <w:t>Device</w:t>
            </w:r>
          </w:p>
        </w:tc>
        <w:tc>
          <w:tcPr>
            <w:tcW w:type="dxa" w:w="2160"/>
            <w:vAlign w:val="center"/>
            <w:shd w:fill="F7F7F7"/>
          </w:tcPr>
          <w:p>
            <w:pPr>
              <w:spacing w:after="0"/>
            </w:pPr>
            <w:r>
              <w:rPr>
                <w:rFonts w:ascii="Arial" w:hAnsi="Arial"/>
                <w:b w:val="0"/>
                <w:i w:val="0"/>
                <w:color w:val="000000"/>
                <w:sz w:val="16"/>
              </w:rPr>
            </w:r>
          </w:p>
        </w:tc>
        <w:tc>
          <w:tcPr>
            <w:tcW w:type="dxa" w:w="1728"/>
            <w:vAlign w:val="center"/>
            <w:shd w:fill="F7F7F7"/>
          </w:tcPr>
          <w:p>
            <w:pPr>
              <w:spacing w:after="0"/>
            </w:pPr>
            <w:r>
              <w:rPr>
                <w:rFonts w:ascii="Arial" w:hAnsi="Arial"/>
                <w:b w:val="0"/>
                <w:i w:val="0"/>
                <w:color w:val="000000"/>
                <w:sz w:val="16"/>
              </w:rPr>
            </w:r>
          </w:p>
        </w:tc>
        <w:tc>
          <w:tcPr>
            <w:tcW w:type="dxa" w:w="2592"/>
            <w:vAlign w:val="center"/>
            <w:shd w:fill="F7F7F7"/>
          </w:tcPr>
          <w:p>
            <w:pPr>
              <w:spacing w:after="0"/>
            </w:pPr>
            <w:r>
              <w:rPr>
                <w:rFonts w:ascii="Arial" w:hAnsi="Arial"/>
                <w:b w:val="0"/>
                <w:i w:val="0"/>
                <w:color w:val="000000"/>
                <w:sz w:val="16"/>
              </w:rPr>
            </w:r>
          </w:p>
        </w:tc>
      </w:tr>
      <w:tr>
        <w:trPr>
          <w:cantSplit/>
        </w:trPr>
        <w:tc>
          <w:tcPr>
            <w:tcW w:type="dxa" w:w="3024"/>
            <w:vAlign w:val="center"/>
          </w:tcPr>
          <w:p>
            <w:pPr>
              <w:spacing w:after="0"/>
            </w:pPr>
            <w:r>
              <w:rPr>
                <w:rFonts w:ascii="Arial" w:hAnsi="Arial"/>
                <w:b w:val="0"/>
                <w:i w:val="0"/>
                <w:color w:val="000000"/>
                <w:sz w:val="16"/>
              </w:rPr>
              <w:t>Other</w:t>
            </w:r>
          </w:p>
        </w:tc>
        <w:tc>
          <w:tcPr>
            <w:tcW w:type="dxa" w:w="2160"/>
            <w:vAlign w:val="center"/>
          </w:tcPr>
          <w:p>
            <w:pPr>
              <w:spacing w:after="0"/>
            </w:pPr>
            <w:r>
              <w:rPr>
                <w:rFonts w:ascii="Arial" w:hAnsi="Arial"/>
                <w:b w:val="0"/>
                <w:i w:val="0"/>
                <w:color w:val="000000"/>
                <w:sz w:val="16"/>
              </w:rPr>
            </w:r>
          </w:p>
        </w:tc>
        <w:tc>
          <w:tcPr>
            <w:tcW w:type="dxa" w:w="1728"/>
            <w:vAlign w:val="center"/>
          </w:tcPr>
          <w:p>
            <w:pPr>
              <w:spacing w:after="0"/>
            </w:pPr>
            <w:r>
              <w:rPr>
                <w:rFonts w:ascii="Arial" w:hAnsi="Arial"/>
                <w:b w:val="0"/>
                <w:i w:val="0"/>
                <w:color w:val="000000"/>
                <w:sz w:val="16"/>
              </w:rPr>
            </w:r>
          </w:p>
        </w:tc>
        <w:tc>
          <w:tcPr>
            <w:tcW w:type="dxa" w:w="2592"/>
            <w:vAlign w:val="center"/>
          </w:tcPr>
          <w:p>
            <w:pPr>
              <w:spacing w:after="0"/>
            </w:pPr>
            <w:r>
              <w:rPr>
                <w:rFonts w:ascii="Arial" w:hAnsi="Arial"/>
                <w:b w:val="0"/>
                <w:i w:val="0"/>
                <w:color w:val="000000"/>
                <w:sz w:val="16"/>
              </w:rPr>
            </w:r>
          </w:p>
        </w:tc>
      </w:tr>
    </w:tbl>
    <w:p>
      <w:pPr>
        <w:spacing w:after="20"/>
      </w:pPr>
    </w:p>
    <w:p>
      <w:pPr>
        <w:spacing w:after="120" w:line="254" w:lineRule="auto"/>
      </w:pPr>
      <w:r>
        <w:rPr>
          <w:rFonts w:ascii="Arial" w:hAnsi="Arial"/>
          <w:b w:val="0"/>
          <w:i w:val="0"/>
          <w:color w:val="000000"/>
          <w:sz w:val="18"/>
        </w:rPr>
        <w:t>Employee: ____________________   Manager: ____________________   Date: __________</w:t>
      </w:r>
    </w:p>
    <w:p>
      <w:r>
        <w:br w:type="page"/>
      </w:r>
    </w:p>
    <w:p>
      <w:pPr>
        <w:pStyle w:val="Heading1"/>
      </w:pPr>
      <w:r>
        <w:t>Training and First Shift Plan</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5112"/>
        <w:gridCol w:w="5112"/>
      </w:tblGrid>
      <w:tr>
        <w:tc>
          <w:tcPr>
            <w:tcW w:type="dxa" w:w="3456"/>
            <w:shd w:fill="333333"/>
            <w:vAlign w:val="center"/>
          </w:tcPr>
          <w:p>
            <w:r>
              <w:rPr>
                <w:rFonts w:ascii="Arial" w:hAnsi="Arial"/>
                <w:b/>
                <w:i w:val="0"/>
                <w:color w:val="FFFFFF"/>
                <w:sz w:val="17"/>
              </w:rPr>
              <w:t>Field</w:t>
            </w:r>
          </w:p>
        </w:tc>
        <w:tc>
          <w:tcPr>
            <w:tcW w:type="dxa" w:w="6048"/>
            <w:shd w:fill="333333"/>
            <w:vAlign w:val="center"/>
          </w:tcPr>
          <w:p>
            <w:r>
              <w:rPr>
                <w:rFonts w:ascii="Arial" w:hAnsi="Arial"/>
                <w:b/>
                <w:i w:val="0"/>
                <w:color w:val="FFFFFF"/>
                <w:sz w:val="17"/>
              </w:rPr>
              <w:t>Plan</w:t>
            </w:r>
          </w:p>
        </w:tc>
      </w:tr>
      <w:tr>
        <w:trPr>
          <w:cantSplit/>
        </w:trPr>
        <w:tc>
          <w:tcPr>
            <w:tcW w:type="dxa" w:w="3456"/>
            <w:vAlign w:val="center"/>
          </w:tcPr>
          <w:p>
            <w:pPr>
              <w:spacing w:after="0"/>
            </w:pPr>
            <w:r>
              <w:rPr>
                <w:rFonts w:ascii="Arial" w:hAnsi="Arial"/>
                <w:b w:val="0"/>
                <w:i w:val="0"/>
                <w:color w:val="000000"/>
                <w:sz w:val="17"/>
              </w:rPr>
              <w:t>First shift date / arrival time</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Where to report</w:t>
            </w:r>
          </w:p>
        </w:tc>
        <w:tc>
          <w:tcPr>
            <w:tcW w:type="dxa" w:w="6048"/>
            <w:vAlign w:val="center"/>
            <w:shd w:fill="F7F7F7"/>
          </w:tcPr>
          <w:p>
            <w:pPr>
              <w:spacing w:after="0"/>
            </w:pPr>
            <w:r>
              <w:rPr>
                <w:rFonts w:ascii="Arial" w:hAnsi="Arial"/>
                <w:b w:val="0"/>
                <w:i w:val="0"/>
                <w:color w:val="000000"/>
                <w:sz w:val="17"/>
              </w:rPr>
            </w:r>
          </w:p>
        </w:tc>
      </w:tr>
      <w:tr>
        <w:trPr>
          <w:cantSplit/>
        </w:trPr>
        <w:tc>
          <w:tcPr>
            <w:tcW w:type="dxa" w:w="3456"/>
            <w:vAlign w:val="center"/>
          </w:tcPr>
          <w:p>
            <w:pPr>
              <w:spacing w:after="0"/>
            </w:pPr>
            <w:r>
              <w:rPr>
                <w:rFonts w:ascii="Arial" w:hAnsi="Arial"/>
                <w:b w:val="0"/>
                <w:i w:val="0"/>
                <w:color w:val="000000"/>
                <w:sz w:val="17"/>
              </w:rPr>
              <w:t>Manager on duty</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Assigned trainer</w:t>
            </w:r>
          </w:p>
        </w:tc>
        <w:tc>
          <w:tcPr>
            <w:tcW w:type="dxa" w:w="6048"/>
            <w:vAlign w:val="center"/>
            <w:shd w:fill="F7F7F7"/>
          </w:tcPr>
          <w:p>
            <w:pPr>
              <w:spacing w:after="0"/>
            </w:pPr>
            <w:r>
              <w:rPr>
                <w:rFonts w:ascii="Arial" w:hAnsi="Arial"/>
                <w:b w:val="0"/>
                <w:i w:val="0"/>
                <w:color w:val="000000"/>
                <w:sz w:val="17"/>
              </w:rPr>
            </w:r>
          </w:p>
        </w:tc>
      </w:tr>
      <w:tr>
        <w:trPr>
          <w:cantSplit/>
        </w:trPr>
        <w:tc>
          <w:tcPr>
            <w:tcW w:type="dxa" w:w="3456"/>
            <w:vAlign w:val="center"/>
          </w:tcPr>
          <w:p>
            <w:pPr>
              <w:spacing w:after="0"/>
            </w:pPr>
            <w:r>
              <w:rPr>
                <w:rFonts w:ascii="Arial" w:hAnsi="Arial"/>
                <w:b w:val="0"/>
                <w:i w:val="0"/>
                <w:color w:val="000000"/>
                <w:sz w:val="17"/>
              </w:rPr>
              <w:t>Primary station / role</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Uniform / items to bring</w:t>
            </w:r>
          </w:p>
        </w:tc>
        <w:tc>
          <w:tcPr>
            <w:tcW w:type="dxa" w:w="6048"/>
            <w:vAlign w:val="center"/>
            <w:shd w:fill="F7F7F7"/>
          </w:tcPr>
          <w:p>
            <w:pPr>
              <w:spacing w:after="0"/>
            </w:pPr>
            <w:r>
              <w:rPr>
                <w:rFonts w:ascii="Arial" w:hAnsi="Arial"/>
                <w:b w:val="0"/>
                <w:i w:val="0"/>
                <w:color w:val="000000"/>
                <w:sz w:val="17"/>
              </w:rPr>
            </w:r>
          </w:p>
        </w:tc>
      </w:tr>
      <w:tr>
        <w:trPr>
          <w:cantSplit/>
        </w:trPr>
        <w:tc>
          <w:tcPr>
            <w:tcW w:type="dxa" w:w="3456"/>
            <w:vAlign w:val="center"/>
          </w:tcPr>
          <w:p>
            <w:pPr>
              <w:spacing w:after="0"/>
            </w:pPr>
            <w:r>
              <w:rPr>
                <w:rFonts w:ascii="Arial" w:hAnsi="Arial"/>
                <w:b w:val="0"/>
                <w:i w:val="0"/>
                <w:color w:val="000000"/>
                <w:sz w:val="17"/>
              </w:rPr>
              <w:t>Meal / break information</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Parking / entrance</w:t>
            </w:r>
          </w:p>
        </w:tc>
        <w:tc>
          <w:tcPr>
            <w:tcW w:type="dxa" w:w="6048"/>
            <w:vAlign w:val="center"/>
            <w:shd w:fill="F7F7F7"/>
          </w:tcPr>
          <w:p>
            <w:pPr>
              <w:spacing w:after="0"/>
            </w:pPr>
            <w:r>
              <w:rPr>
                <w:rFonts w:ascii="Arial" w:hAnsi="Arial"/>
                <w:b w:val="0"/>
                <w:i w:val="0"/>
                <w:color w:val="000000"/>
                <w:sz w:val="17"/>
              </w:rPr>
            </w:r>
          </w:p>
        </w:tc>
      </w:tr>
      <w:tr>
        <w:trPr>
          <w:cantSplit/>
        </w:trPr>
        <w:tc>
          <w:tcPr>
            <w:tcW w:type="dxa" w:w="3456"/>
            <w:vAlign w:val="center"/>
          </w:tcPr>
          <w:p>
            <w:pPr>
              <w:spacing w:after="0"/>
            </w:pPr>
            <w:r>
              <w:rPr>
                <w:rFonts w:ascii="Arial" w:hAnsi="Arial"/>
                <w:b w:val="0"/>
                <w:i w:val="0"/>
                <w:color w:val="000000"/>
                <w:sz w:val="17"/>
              </w:rPr>
              <w:t>First-shift objectives</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Tasks not yet authorized</w:t>
            </w:r>
          </w:p>
        </w:tc>
        <w:tc>
          <w:tcPr>
            <w:tcW w:type="dxa" w:w="6048"/>
            <w:vAlign w:val="center"/>
            <w:shd w:fill="F7F7F7"/>
          </w:tcPr>
          <w:p>
            <w:pPr>
              <w:spacing w:after="0"/>
            </w:pPr>
            <w:r>
              <w:rPr>
                <w:rFonts w:ascii="Arial" w:hAnsi="Arial"/>
                <w:b w:val="0"/>
                <w:i w:val="0"/>
                <w:color w:val="000000"/>
                <w:sz w:val="17"/>
              </w:rPr>
            </w:r>
          </w:p>
        </w:tc>
      </w:tr>
      <w:tr>
        <w:trPr>
          <w:cantSplit/>
        </w:trPr>
        <w:tc>
          <w:tcPr>
            <w:tcW w:type="dxa" w:w="3456"/>
            <w:vAlign w:val="center"/>
          </w:tcPr>
          <w:p>
            <w:pPr>
              <w:spacing w:after="0"/>
            </w:pPr>
            <w:r>
              <w:rPr>
                <w:rFonts w:ascii="Arial" w:hAnsi="Arial"/>
                <w:b w:val="0"/>
                <w:i w:val="0"/>
                <w:color w:val="000000"/>
                <w:sz w:val="17"/>
              </w:rPr>
              <w:t>End-of-shift review time</w:t>
            </w:r>
          </w:p>
        </w:tc>
        <w:tc>
          <w:tcPr>
            <w:tcW w:type="dxa" w:w="6048"/>
            <w:vAlign w:val="center"/>
          </w:tcPr>
          <w:p>
            <w:pPr>
              <w:spacing w:after="0"/>
            </w:pPr>
            <w:r>
              <w:rPr>
                <w:rFonts w:ascii="Arial" w:hAnsi="Arial"/>
                <w:b w:val="0"/>
                <w:i w:val="0"/>
                <w:color w:val="000000"/>
                <w:sz w:val="17"/>
              </w:rPr>
            </w:r>
          </w:p>
        </w:tc>
      </w:tr>
      <w:tr>
        <w:trPr>
          <w:cantSplit/>
        </w:trPr>
        <w:tc>
          <w:tcPr>
            <w:tcW w:type="dxa" w:w="3456"/>
            <w:vAlign w:val="center"/>
            <w:shd w:fill="F7F7F7"/>
          </w:tcPr>
          <w:p>
            <w:pPr>
              <w:spacing w:after="0"/>
            </w:pPr>
            <w:r>
              <w:rPr>
                <w:rFonts w:ascii="Arial" w:hAnsi="Arial"/>
                <w:b w:val="0"/>
                <w:i w:val="0"/>
                <w:color w:val="000000"/>
                <w:sz w:val="17"/>
              </w:rPr>
              <w:t>7-day check-in date</w:t>
            </w:r>
          </w:p>
        </w:tc>
        <w:tc>
          <w:tcPr>
            <w:tcW w:type="dxa" w:w="6048"/>
            <w:vAlign w:val="center"/>
            <w:shd w:fill="F7F7F7"/>
          </w:tcPr>
          <w:p>
            <w:pPr>
              <w:spacing w:after="0"/>
            </w:pPr>
            <w:r>
              <w:rPr>
                <w:rFonts w:ascii="Arial" w:hAnsi="Arial"/>
                <w:b w:val="0"/>
                <w:i w:val="0"/>
                <w:color w:val="000000"/>
                <w:sz w:val="17"/>
              </w:rPr>
            </w:r>
          </w:p>
        </w:tc>
      </w:tr>
    </w:tbl>
    <w:p>
      <w:pPr>
        <w:spacing w:after="20"/>
      </w:pPr>
    </w:p>
    <w:p>
      <w:pPr>
        <w:spacing w:before="80" w:after="40"/>
      </w:pPr>
      <w:r>
        <w:rPr>
          <w:rFonts w:ascii="Arial" w:hAnsi="Arial"/>
          <w:b/>
          <w:i w:val="0"/>
          <w:color w:val="000000"/>
          <w:sz w:val="18"/>
        </w:rPr>
        <w:t>EMPLOYEE QUESTIONS BEFORE ARRIVAL</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MANAGER FOLLOW-UP COMMITMENTS</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Employee: ____________________   Manager: ____________________   Date: __________</w:t>
      </w:r>
    </w:p>
    <w:p>
      <w:r>
        <w:br w:type="page"/>
      </w:r>
    </w:p>
    <w:p>
      <w:pPr>
        <w:pStyle w:val="Heading1"/>
      </w:pPr>
      <w:r>
        <w:t>First Week Fit and Support Check</w:t>
      </w:r>
    </w:p>
    <w:p>
      <w:pPr>
        <w:spacing w:after="120" w:line="254" w:lineRule="auto"/>
      </w:pPr>
      <w:r>
        <w:rPr>
          <w:rFonts w:ascii="Arial" w:hAnsi="Arial"/>
          <w:b w:val="0"/>
          <w:i w:val="0"/>
          <w:color w:val="000000"/>
          <w:sz w:val="20"/>
        </w:rPr>
        <w:t>Complete near the end of the first week. Use GRV-HR12 for the controlled operating record when the Gravity HR system is installed.</w:t>
      </w:r>
    </w:p>
    <w:p>
      <w:pPr>
        <w:spacing w:before="80" w:after="40"/>
      </w:pPr>
      <w:r>
        <w:rPr>
          <w:rFonts w:ascii="Arial" w:hAnsi="Arial"/>
          <w:b/>
          <w:i w:val="0"/>
          <w:color w:val="000000"/>
          <w:sz w:val="18"/>
        </w:rPr>
        <w:t>WHAT IS CLEARER THAN IT WAS ON DAY ONE?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WHAT IS STILL UNCLEAR?</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WHAT PART OF THE JOB IS HARDER OR DIFFERENT THAN EXPECTED?</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HAVE YOU RECEIVED CONSISTENT INSTRUCTIONS AND ENOUGH PRACTICE?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DO YOU HAVE THE TOOLS, ACCESS, SCHEDULE INFORMATION, AND SUPPORT YOU NEED?</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IS THERE A CONCERN YOU HAVE NOT KNOWN HOW TO RAISE?</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before="80" w:after="40"/>
      </w:pPr>
      <w:r>
        <w:rPr>
          <w:rFonts w:ascii="Arial" w:hAnsi="Arial"/>
          <w:b/>
          <w:i w:val="0"/>
          <w:color w:val="000000"/>
          <w:sz w:val="18"/>
        </w:rPr>
        <w:t>WHAT WILL THE EMPLOYEE DO NEXT? WHAT WILL THE MANAGER DO NEXT?</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Employee: ____________________   Manager: ____________________   Follow-up date: __________</w:t>
      </w:r>
    </w:p>
    <w:p>
      <w:r>
        <w:br w:type="page"/>
      </w:r>
    </w:p>
    <w:p>
      <w:pPr>
        <w:pStyle w:val="Heading1"/>
      </w:pPr>
      <w:r>
        <w:t>Day 14 and Day 30 Follow Up</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2556"/>
        <w:gridCol w:w="2556"/>
        <w:gridCol w:w="2556"/>
        <w:gridCol w:w="2556"/>
      </w:tblGrid>
      <w:tr>
        <w:tc>
          <w:tcPr>
            <w:tcW w:type="dxa" w:w="2160"/>
            <w:shd w:fill="333333"/>
            <w:vAlign w:val="center"/>
          </w:tcPr>
          <w:p>
            <w:r>
              <w:rPr>
                <w:rFonts w:ascii="Arial" w:hAnsi="Arial"/>
                <w:b/>
                <w:i w:val="0"/>
                <w:color w:val="FFFFFF"/>
                <w:sz w:val="17"/>
              </w:rPr>
              <w:t>Review point</w:t>
            </w:r>
          </w:p>
        </w:tc>
        <w:tc>
          <w:tcPr>
            <w:tcW w:type="dxa" w:w="2880"/>
            <w:shd w:fill="333333"/>
            <w:vAlign w:val="center"/>
          </w:tcPr>
          <w:p>
            <w:r>
              <w:rPr>
                <w:rFonts w:ascii="Arial" w:hAnsi="Arial"/>
                <w:b/>
                <w:i w:val="0"/>
                <w:color w:val="FFFFFF"/>
                <w:sz w:val="17"/>
              </w:rPr>
              <w:t>Employee evidence</w:t>
            </w:r>
          </w:p>
        </w:tc>
        <w:tc>
          <w:tcPr>
            <w:tcW w:type="dxa" w:w="2880"/>
            <w:shd w:fill="333333"/>
            <w:vAlign w:val="center"/>
          </w:tcPr>
          <w:p>
            <w:r>
              <w:rPr>
                <w:rFonts w:ascii="Arial" w:hAnsi="Arial"/>
                <w:b/>
                <w:i w:val="0"/>
                <w:color w:val="FFFFFF"/>
                <w:sz w:val="17"/>
              </w:rPr>
              <w:t>Manager support / action</w:t>
            </w:r>
          </w:p>
        </w:tc>
        <w:tc>
          <w:tcPr>
            <w:tcW w:type="dxa" w:w="1584"/>
            <w:shd w:fill="333333"/>
            <w:vAlign w:val="center"/>
          </w:tcPr>
          <w:p>
            <w:r>
              <w:rPr>
                <w:rFonts w:ascii="Arial" w:hAnsi="Arial"/>
                <w:b/>
                <w:i w:val="0"/>
                <w:color w:val="FFFFFF"/>
                <w:sz w:val="17"/>
              </w:rPr>
              <w:t>Due / verified</w:t>
            </w:r>
          </w:p>
        </w:tc>
      </w:tr>
      <w:tr>
        <w:trPr>
          <w:cantSplit/>
        </w:trPr>
        <w:tc>
          <w:tcPr>
            <w:tcW w:type="dxa" w:w="2160"/>
            <w:vAlign w:val="center"/>
          </w:tcPr>
          <w:p>
            <w:pPr>
              <w:spacing w:after="0"/>
            </w:pPr>
            <w:r>
              <w:rPr>
                <w:rFonts w:ascii="Arial" w:hAnsi="Arial"/>
                <w:b w:val="0"/>
                <w:i w:val="0"/>
                <w:color w:val="000000"/>
                <w:sz w:val="16"/>
              </w:rPr>
              <w:t>Day 14 role clarity</w:t>
            </w:r>
          </w:p>
        </w:tc>
        <w:tc>
          <w:tcPr>
            <w:tcW w:type="dxa" w:w="2880"/>
            <w:vAlign w:val="center"/>
          </w:tcPr>
          <w:p>
            <w:pPr>
              <w:spacing w:after="0"/>
            </w:pPr>
            <w:r>
              <w:rPr>
                <w:rFonts w:ascii="Arial" w:hAnsi="Arial"/>
                <w:b w:val="0"/>
                <w:i w:val="0"/>
                <w:color w:val="000000"/>
                <w:sz w:val="16"/>
              </w:rPr>
            </w:r>
          </w:p>
        </w:tc>
        <w:tc>
          <w:tcPr>
            <w:tcW w:type="dxa" w:w="2880"/>
            <w:vAlign w:val="center"/>
          </w:tcPr>
          <w:p>
            <w:pPr>
              <w:spacing w:after="0"/>
            </w:pPr>
            <w:r>
              <w:rPr>
                <w:rFonts w:ascii="Arial" w:hAnsi="Arial"/>
                <w:b w:val="0"/>
                <w:i w:val="0"/>
                <w:color w:val="000000"/>
                <w:sz w:val="16"/>
              </w:rPr>
            </w:r>
          </w:p>
        </w:tc>
        <w:tc>
          <w:tcPr>
            <w:tcW w:type="dxa" w:w="1584"/>
            <w:vAlign w:val="center"/>
          </w:tcPr>
          <w:p>
            <w:pPr>
              <w:spacing w:after="0"/>
            </w:pPr>
            <w:r>
              <w:rPr>
                <w:rFonts w:ascii="Arial" w:hAnsi="Arial"/>
                <w:b w:val="0"/>
                <w:i w:val="0"/>
                <w:color w:val="000000"/>
                <w:sz w:val="16"/>
              </w:rPr>
            </w:r>
          </w:p>
        </w:tc>
      </w:tr>
      <w:tr>
        <w:trPr>
          <w:cantSplit/>
        </w:trPr>
        <w:tc>
          <w:tcPr>
            <w:tcW w:type="dxa" w:w="2160"/>
            <w:vAlign w:val="center"/>
            <w:shd w:fill="F7F7F7"/>
          </w:tcPr>
          <w:p>
            <w:pPr>
              <w:spacing w:after="0"/>
            </w:pPr>
            <w:r>
              <w:rPr>
                <w:rFonts w:ascii="Arial" w:hAnsi="Arial"/>
                <w:b w:val="0"/>
                <w:i w:val="0"/>
                <w:color w:val="000000"/>
                <w:sz w:val="16"/>
              </w:rPr>
              <w:t>Day 14 training progress</w:t>
            </w:r>
          </w:p>
        </w:tc>
        <w:tc>
          <w:tcPr>
            <w:tcW w:type="dxa" w:w="2880"/>
            <w:vAlign w:val="center"/>
            <w:shd w:fill="F7F7F7"/>
          </w:tcPr>
          <w:p>
            <w:pPr>
              <w:spacing w:after="0"/>
            </w:pPr>
            <w:r>
              <w:rPr>
                <w:rFonts w:ascii="Arial" w:hAnsi="Arial"/>
                <w:b w:val="0"/>
                <w:i w:val="0"/>
                <w:color w:val="000000"/>
                <w:sz w:val="16"/>
              </w:rPr>
            </w:r>
          </w:p>
        </w:tc>
        <w:tc>
          <w:tcPr>
            <w:tcW w:type="dxa" w:w="2880"/>
            <w:vAlign w:val="center"/>
            <w:shd w:fill="F7F7F7"/>
          </w:tcPr>
          <w:p>
            <w:pPr>
              <w:spacing w:after="0"/>
            </w:pPr>
            <w:r>
              <w:rPr>
                <w:rFonts w:ascii="Arial" w:hAnsi="Arial"/>
                <w:b w:val="0"/>
                <w:i w:val="0"/>
                <w:color w:val="000000"/>
                <w:sz w:val="16"/>
              </w:rPr>
            </w:r>
          </w:p>
        </w:tc>
        <w:tc>
          <w:tcPr>
            <w:tcW w:type="dxa" w:w="1584"/>
            <w:vAlign w:val="center"/>
            <w:shd w:fill="F7F7F7"/>
          </w:tcPr>
          <w:p>
            <w:pPr>
              <w:spacing w:after="0"/>
            </w:pPr>
            <w:r>
              <w:rPr>
                <w:rFonts w:ascii="Arial" w:hAnsi="Arial"/>
                <w:b w:val="0"/>
                <w:i w:val="0"/>
                <w:color w:val="000000"/>
                <w:sz w:val="16"/>
              </w:rPr>
            </w:r>
          </w:p>
        </w:tc>
      </w:tr>
      <w:tr>
        <w:trPr>
          <w:cantSplit/>
        </w:trPr>
        <w:tc>
          <w:tcPr>
            <w:tcW w:type="dxa" w:w="2160"/>
            <w:vAlign w:val="center"/>
          </w:tcPr>
          <w:p>
            <w:pPr>
              <w:spacing w:after="0"/>
            </w:pPr>
            <w:r>
              <w:rPr>
                <w:rFonts w:ascii="Arial" w:hAnsi="Arial"/>
                <w:b w:val="0"/>
                <w:i w:val="0"/>
                <w:color w:val="000000"/>
                <w:sz w:val="16"/>
              </w:rPr>
              <w:t>Day 14 schedule / team / tools</w:t>
            </w:r>
          </w:p>
        </w:tc>
        <w:tc>
          <w:tcPr>
            <w:tcW w:type="dxa" w:w="2880"/>
            <w:vAlign w:val="center"/>
          </w:tcPr>
          <w:p>
            <w:pPr>
              <w:spacing w:after="0"/>
            </w:pPr>
            <w:r>
              <w:rPr>
                <w:rFonts w:ascii="Arial" w:hAnsi="Arial"/>
                <w:b w:val="0"/>
                <w:i w:val="0"/>
                <w:color w:val="000000"/>
                <w:sz w:val="16"/>
              </w:rPr>
            </w:r>
          </w:p>
        </w:tc>
        <w:tc>
          <w:tcPr>
            <w:tcW w:type="dxa" w:w="2880"/>
            <w:vAlign w:val="center"/>
          </w:tcPr>
          <w:p>
            <w:pPr>
              <w:spacing w:after="0"/>
            </w:pPr>
            <w:r>
              <w:rPr>
                <w:rFonts w:ascii="Arial" w:hAnsi="Arial"/>
                <w:b w:val="0"/>
                <w:i w:val="0"/>
                <w:color w:val="000000"/>
                <w:sz w:val="16"/>
              </w:rPr>
            </w:r>
          </w:p>
        </w:tc>
        <w:tc>
          <w:tcPr>
            <w:tcW w:type="dxa" w:w="1584"/>
            <w:vAlign w:val="center"/>
          </w:tcPr>
          <w:p>
            <w:pPr>
              <w:spacing w:after="0"/>
            </w:pPr>
            <w:r>
              <w:rPr>
                <w:rFonts w:ascii="Arial" w:hAnsi="Arial"/>
                <w:b w:val="0"/>
                <w:i w:val="0"/>
                <w:color w:val="000000"/>
                <w:sz w:val="16"/>
              </w:rPr>
            </w:r>
          </w:p>
        </w:tc>
      </w:tr>
      <w:tr>
        <w:trPr>
          <w:cantSplit/>
        </w:trPr>
        <w:tc>
          <w:tcPr>
            <w:tcW w:type="dxa" w:w="2160"/>
            <w:vAlign w:val="center"/>
            <w:shd w:fill="F7F7F7"/>
          </w:tcPr>
          <w:p>
            <w:pPr>
              <w:spacing w:after="0"/>
            </w:pPr>
            <w:r>
              <w:rPr>
                <w:rFonts w:ascii="Arial" w:hAnsi="Arial"/>
                <w:b w:val="0"/>
                <w:i w:val="0"/>
                <w:color w:val="000000"/>
                <w:sz w:val="16"/>
              </w:rPr>
              <w:t>Day 30 reason to stay</w:t>
            </w:r>
          </w:p>
        </w:tc>
        <w:tc>
          <w:tcPr>
            <w:tcW w:type="dxa" w:w="2880"/>
            <w:vAlign w:val="center"/>
            <w:shd w:fill="F7F7F7"/>
          </w:tcPr>
          <w:p>
            <w:pPr>
              <w:spacing w:after="0"/>
            </w:pPr>
            <w:r>
              <w:rPr>
                <w:rFonts w:ascii="Arial" w:hAnsi="Arial"/>
                <w:b w:val="0"/>
                <w:i w:val="0"/>
                <w:color w:val="000000"/>
                <w:sz w:val="16"/>
              </w:rPr>
            </w:r>
          </w:p>
        </w:tc>
        <w:tc>
          <w:tcPr>
            <w:tcW w:type="dxa" w:w="2880"/>
            <w:vAlign w:val="center"/>
            <w:shd w:fill="F7F7F7"/>
          </w:tcPr>
          <w:p>
            <w:pPr>
              <w:spacing w:after="0"/>
            </w:pPr>
            <w:r>
              <w:rPr>
                <w:rFonts w:ascii="Arial" w:hAnsi="Arial"/>
                <w:b w:val="0"/>
                <w:i w:val="0"/>
                <w:color w:val="000000"/>
                <w:sz w:val="16"/>
              </w:rPr>
            </w:r>
          </w:p>
        </w:tc>
        <w:tc>
          <w:tcPr>
            <w:tcW w:type="dxa" w:w="1584"/>
            <w:vAlign w:val="center"/>
            <w:shd w:fill="F7F7F7"/>
          </w:tcPr>
          <w:p>
            <w:pPr>
              <w:spacing w:after="0"/>
            </w:pPr>
            <w:r>
              <w:rPr>
                <w:rFonts w:ascii="Arial" w:hAnsi="Arial"/>
                <w:b w:val="0"/>
                <w:i w:val="0"/>
                <w:color w:val="000000"/>
                <w:sz w:val="16"/>
              </w:rPr>
            </w:r>
          </w:p>
        </w:tc>
      </w:tr>
      <w:tr>
        <w:trPr>
          <w:cantSplit/>
        </w:trPr>
        <w:tc>
          <w:tcPr>
            <w:tcW w:type="dxa" w:w="2160"/>
            <w:vAlign w:val="center"/>
          </w:tcPr>
          <w:p>
            <w:pPr>
              <w:spacing w:after="0"/>
            </w:pPr>
            <w:r>
              <w:rPr>
                <w:rFonts w:ascii="Arial" w:hAnsi="Arial"/>
                <w:b w:val="0"/>
                <w:i w:val="0"/>
                <w:color w:val="000000"/>
                <w:sz w:val="16"/>
              </w:rPr>
              <w:t>Day 30 pressure or risk</w:t>
            </w:r>
          </w:p>
        </w:tc>
        <w:tc>
          <w:tcPr>
            <w:tcW w:type="dxa" w:w="2880"/>
            <w:vAlign w:val="center"/>
          </w:tcPr>
          <w:p>
            <w:pPr>
              <w:spacing w:after="0"/>
            </w:pPr>
            <w:r>
              <w:rPr>
                <w:rFonts w:ascii="Arial" w:hAnsi="Arial"/>
                <w:b w:val="0"/>
                <w:i w:val="0"/>
                <w:color w:val="000000"/>
                <w:sz w:val="16"/>
              </w:rPr>
            </w:r>
          </w:p>
        </w:tc>
        <w:tc>
          <w:tcPr>
            <w:tcW w:type="dxa" w:w="2880"/>
            <w:vAlign w:val="center"/>
          </w:tcPr>
          <w:p>
            <w:pPr>
              <w:spacing w:after="0"/>
            </w:pPr>
            <w:r>
              <w:rPr>
                <w:rFonts w:ascii="Arial" w:hAnsi="Arial"/>
                <w:b w:val="0"/>
                <w:i w:val="0"/>
                <w:color w:val="000000"/>
                <w:sz w:val="16"/>
              </w:rPr>
            </w:r>
          </w:p>
        </w:tc>
        <w:tc>
          <w:tcPr>
            <w:tcW w:type="dxa" w:w="1584"/>
            <w:vAlign w:val="center"/>
          </w:tcPr>
          <w:p>
            <w:pPr>
              <w:spacing w:after="0"/>
            </w:pPr>
            <w:r>
              <w:rPr>
                <w:rFonts w:ascii="Arial" w:hAnsi="Arial"/>
                <w:b w:val="0"/>
                <w:i w:val="0"/>
                <w:color w:val="000000"/>
                <w:sz w:val="16"/>
              </w:rPr>
            </w:r>
          </w:p>
        </w:tc>
      </w:tr>
      <w:tr>
        <w:trPr>
          <w:cantSplit/>
        </w:trPr>
        <w:tc>
          <w:tcPr>
            <w:tcW w:type="dxa" w:w="2160"/>
            <w:vAlign w:val="center"/>
            <w:shd w:fill="F7F7F7"/>
          </w:tcPr>
          <w:p>
            <w:pPr>
              <w:spacing w:after="0"/>
            </w:pPr>
            <w:r>
              <w:rPr>
                <w:rFonts w:ascii="Arial" w:hAnsi="Arial"/>
                <w:b w:val="0"/>
                <w:i w:val="0"/>
                <w:color w:val="000000"/>
                <w:sz w:val="16"/>
              </w:rPr>
              <w:t>Day 30 next skill / goal</w:t>
            </w:r>
          </w:p>
        </w:tc>
        <w:tc>
          <w:tcPr>
            <w:tcW w:type="dxa" w:w="2880"/>
            <w:vAlign w:val="center"/>
            <w:shd w:fill="F7F7F7"/>
          </w:tcPr>
          <w:p>
            <w:pPr>
              <w:spacing w:after="0"/>
            </w:pPr>
            <w:r>
              <w:rPr>
                <w:rFonts w:ascii="Arial" w:hAnsi="Arial"/>
                <w:b w:val="0"/>
                <w:i w:val="0"/>
                <w:color w:val="000000"/>
                <w:sz w:val="16"/>
              </w:rPr>
            </w:r>
          </w:p>
        </w:tc>
        <w:tc>
          <w:tcPr>
            <w:tcW w:type="dxa" w:w="2880"/>
            <w:vAlign w:val="center"/>
            <w:shd w:fill="F7F7F7"/>
          </w:tcPr>
          <w:p>
            <w:pPr>
              <w:spacing w:after="0"/>
            </w:pPr>
            <w:r>
              <w:rPr>
                <w:rFonts w:ascii="Arial" w:hAnsi="Arial"/>
                <w:b w:val="0"/>
                <w:i w:val="0"/>
                <w:color w:val="000000"/>
                <w:sz w:val="16"/>
              </w:rPr>
            </w:r>
          </w:p>
        </w:tc>
        <w:tc>
          <w:tcPr>
            <w:tcW w:type="dxa" w:w="1584"/>
            <w:vAlign w:val="center"/>
            <w:shd w:fill="F7F7F7"/>
          </w:tcPr>
          <w:p>
            <w:pPr>
              <w:spacing w:after="0"/>
            </w:pPr>
            <w:r>
              <w:rPr>
                <w:rFonts w:ascii="Arial" w:hAnsi="Arial"/>
                <w:b w:val="0"/>
                <w:i w:val="0"/>
                <w:color w:val="000000"/>
                <w:sz w:val="16"/>
              </w:rPr>
            </w:r>
          </w:p>
        </w:tc>
      </w:tr>
      <w:tr>
        <w:trPr>
          <w:cantSplit/>
        </w:trPr>
        <w:tc>
          <w:tcPr>
            <w:tcW w:type="dxa" w:w="2160"/>
            <w:vAlign w:val="center"/>
          </w:tcPr>
          <w:p>
            <w:pPr>
              <w:spacing w:after="0"/>
            </w:pPr>
            <w:r>
              <w:rPr>
                <w:rFonts w:ascii="Arial" w:hAnsi="Arial"/>
                <w:b w:val="0"/>
                <w:i w:val="0"/>
                <w:color w:val="000000"/>
                <w:sz w:val="16"/>
              </w:rPr>
              <w:t>Unresolved concern</w:t>
            </w:r>
          </w:p>
        </w:tc>
        <w:tc>
          <w:tcPr>
            <w:tcW w:type="dxa" w:w="2880"/>
            <w:vAlign w:val="center"/>
          </w:tcPr>
          <w:p>
            <w:pPr>
              <w:spacing w:after="0"/>
            </w:pPr>
            <w:r>
              <w:rPr>
                <w:rFonts w:ascii="Arial" w:hAnsi="Arial"/>
                <w:b w:val="0"/>
                <w:i w:val="0"/>
                <w:color w:val="000000"/>
                <w:sz w:val="16"/>
              </w:rPr>
            </w:r>
          </w:p>
        </w:tc>
        <w:tc>
          <w:tcPr>
            <w:tcW w:type="dxa" w:w="2880"/>
            <w:vAlign w:val="center"/>
          </w:tcPr>
          <w:p>
            <w:pPr>
              <w:spacing w:after="0"/>
            </w:pPr>
            <w:r>
              <w:rPr>
                <w:rFonts w:ascii="Arial" w:hAnsi="Arial"/>
                <w:b w:val="0"/>
                <w:i w:val="0"/>
                <w:color w:val="000000"/>
                <w:sz w:val="16"/>
              </w:rPr>
            </w:r>
          </w:p>
        </w:tc>
        <w:tc>
          <w:tcPr>
            <w:tcW w:type="dxa" w:w="1584"/>
            <w:vAlign w:val="center"/>
          </w:tcPr>
          <w:p>
            <w:pPr>
              <w:spacing w:after="0"/>
            </w:pPr>
            <w:r>
              <w:rPr>
                <w:rFonts w:ascii="Arial" w:hAnsi="Arial"/>
                <w:b w:val="0"/>
                <w:i w:val="0"/>
                <w:color w:val="000000"/>
                <w:sz w:val="16"/>
              </w:rPr>
            </w:r>
          </w:p>
        </w:tc>
      </w:tr>
    </w:tbl>
    <w:p>
      <w:pPr>
        <w:spacing w:after="20"/>
      </w:pPr>
    </w:p>
    <w:p>
      <w:pPr>
        <w:spacing w:before="80" w:after="40"/>
      </w:pPr>
      <w:r>
        <w:rPr>
          <w:rFonts w:ascii="Arial" w:hAnsi="Arial"/>
          <w:b/>
          <w:i w:val="0"/>
          <w:color w:val="000000"/>
          <w:sz w:val="18"/>
        </w:rPr>
        <w:t>DECISION AND FOLLOW-UP</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60"/>
      </w:pPr>
      <w:r>
        <w:rPr>
          <w:rFonts w:ascii="Arial" w:hAnsi="Arial"/>
          <w:b w:val="0"/>
          <w:i w:val="0"/>
          <w:color w:val="999999"/>
          <w:sz w:val="16"/>
        </w:rPr>
        <w:t>________________________________________________________________________________</w:t>
      </w:r>
    </w:p>
    <w:p>
      <w:pPr>
        <w:spacing w:after="120" w:line="254" w:lineRule="auto"/>
      </w:pPr>
      <w:r>
        <w:rPr>
          <w:rFonts w:ascii="Arial" w:hAnsi="Arial"/>
          <w:b w:val="0"/>
          <w:i w:val="0"/>
          <w:color w:val="000000"/>
          <w:sz w:val="18"/>
        </w:rPr>
        <w:t>Employee: ____________________   Manager: ____________________   Reviewer: ____________________</w:t>
      </w:r>
    </w:p>
    <w:p>
      <w:r>
        <w:br w:type="page"/>
      </w:r>
    </w:p>
    <w:p>
      <w:pPr>
        <w:pStyle w:val="Heading1"/>
      </w:pPr>
      <w:r>
        <w:t>Policy Receipt and Packet Completion</w:t>
      </w:r>
    </w:p>
    <w:p>
      <w:pPr>
        <w:spacing w:after="120" w:line="254" w:lineRule="auto"/>
      </w:pPr>
      <w:r>
        <w:rPr>
          <w:rFonts w:ascii="Arial" w:hAnsi="Arial"/>
          <w:b w:val="0"/>
          <w:i w:val="0"/>
          <w:color w:val="000000"/>
          <w:sz w:val="20"/>
        </w:rPr>
        <w:t>List only policies and documents actually provided. Record the exact title and effective date when available.</w:t>
      </w:r>
    </w:p>
    <w:tbl>
      <w:tblPr>
        <w:tblW w:type="auto" w:w="0"/>
        <w:jc w:val="center"/>
        <w:tblLayout w:type="fixed"/>
        <w:tblLook w:firstColumn="1" w:firstRow="1" w:lastColumn="0" w:lastRow="0" w:noHBand="0" w:noVBand="1" w:val="04A0"/>
        <w:tblBorders>
          <w:top w:val="single" w:sz="8" w:color="D9D9D9"/>
          <w:left w:val="single" w:sz="8" w:color="D9D9D9"/>
          <w:bottom w:val="single" w:sz="8" w:color="D9D9D9"/>
          <w:right w:val="single" w:sz="8" w:color="D9D9D9"/>
          <w:insideH w:val="single" w:sz="8" w:color="D9D9D9"/>
          <w:insideV w:val="single" w:sz="8" w:color="D9D9D9"/>
        </w:tblBorders>
      </w:tblPr>
      <w:tblGrid>
        <w:gridCol w:w="2556"/>
        <w:gridCol w:w="2556"/>
        <w:gridCol w:w="2556"/>
        <w:gridCol w:w="2556"/>
      </w:tblGrid>
      <w:tr>
        <w:tc>
          <w:tcPr>
            <w:tcW w:type="dxa" w:w="4032"/>
            <w:shd w:fill="333333"/>
            <w:vAlign w:val="center"/>
          </w:tcPr>
          <w:p>
            <w:r>
              <w:rPr>
                <w:rFonts w:ascii="Arial" w:hAnsi="Arial"/>
                <w:b/>
                <w:i w:val="0"/>
                <w:color w:val="FFFFFF"/>
                <w:sz w:val="17"/>
              </w:rPr>
              <w:t>Document / policy</w:t>
            </w:r>
          </w:p>
        </w:tc>
        <w:tc>
          <w:tcPr>
            <w:tcW w:type="dxa" w:w="2160"/>
            <w:shd w:fill="333333"/>
            <w:vAlign w:val="center"/>
          </w:tcPr>
          <w:p>
            <w:r>
              <w:rPr>
                <w:rFonts w:ascii="Arial" w:hAnsi="Arial"/>
                <w:b/>
                <w:i w:val="0"/>
                <w:color w:val="FFFFFF"/>
                <w:sz w:val="17"/>
              </w:rPr>
              <w:t>Version or effective date</w:t>
            </w:r>
          </w:p>
        </w:tc>
        <w:tc>
          <w:tcPr>
            <w:tcW w:type="dxa" w:w="1296"/>
            <w:shd w:fill="333333"/>
            <w:vAlign w:val="center"/>
          </w:tcPr>
          <w:p>
            <w:r>
              <w:rPr>
                <w:rFonts w:ascii="Arial" w:hAnsi="Arial"/>
                <w:b/>
                <w:i w:val="0"/>
                <w:color w:val="FFFFFF"/>
                <w:sz w:val="17"/>
              </w:rPr>
              <w:t>Received</w:t>
            </w:r>
          </w:p>
        </w:tc>
        <w:tc>
          <w:tcPr>
            <w:tcW w:type="dxa" w:w="2016"/>
            <w:shd w:fill="333333"/>
            <w:vAlign w:val="center"/>
          </w:tcPr>
          <w:p>
            <w:r>
              <w:rPr>
                <w:rFonts w:ascii="Arial" w:hAnsi="Arial"/>
                <w:b/>
                <w:i w:val="0"/>
                <w:color w:val="FFFFFF"/>
                <w:sz w:val="17"/>
              </w:rPr>
              <w:t>Questions resolved</w:t>
            </w:r>
          </w:p>
        </w:tc>
      </w:tr>
      <w:tr>
        <w:trPr>
          <w:cantSplit/>
        </w:trPr>
        <w:tc>
          <w:tcPr>
            <w:tcW w:type="dxa" w:w="4032"/>
            <w:vAlign w:val="center"/>
          </w:tcPr>
          <w:p>
            <w:pPr>
              <w:spacing w:after="0"/>
            </w:pPr>
            <w:r>
              <w:rPr>
                <w:rFonts w:ascii="Arial" w:hAnsi="Arial"/>
                <w:b w:val="0"/>
                <w:i w:val="0"/>
                <w:color w:val="000000"/>
                <w:sz w:val="15"/>
              </w:rPr>
              <w:t>Employee handbook</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r>
        <w:trPr>
          <w:cantSplit/>
        </w:trPr>
        <w:tc>
          <w:tcPr>
            <w:tcW w:type="dxa" w:w="4032"/>
            <w:vAlign w:val="center"/>
            <w:shd w:fill="F7F7F7"/>
          </w:tcPr>
          <w:p>
            <w:pPr>
              <w:spacing w:after="0"/>
            </w:pPr>
            <w:r>
              <w:rPr>
                <w:rFonts w:ascii="Arial" w:hAnsi="Arial"/>
                <w:b w:val="0"/>
                <w:i w:val="0"/>
                <w:color w:val="000000"/>
                <w:sz w:val="15"/>
              </w:rPr>
              <w:t>Equal employment / anti-harassment</w:t>
            </w:r>
          </w:p>
        </w:tc>
        <w:tc>
          <w:tcPr>
            <w:tcW w:type="dxa" w:w="2160"/>
            <w:vAlign w:val="center"/>
            <w:shd w:fill="F7F7F7"/>
          </w:tcPr>
          <w:p>
            <w:pPr>
              <w:spacing w:after="0"/>
            </w:pPr>
            <w:r>
              <w:rPr>
                <w:rFonts w:ascii="Arial" w:hAnsi="Arial"/>
                <w:b w:val="0"/>
                <w:i w:val="0"/>
                <w:color w:val="000000"/>
                <w:sz w:val="15"/>
              </w:rPr>
            </w:r>
          </w:p>
        </w:tc>
        <w:tc>
          <w:tcPr>
            <w:tcW w:type="dxa" w:w="1296"/>
            <w:vAlign w:val="center"/>
            <w:shd w:fill="F7F7F7"/>
          </w:tcPr>
          <w:p>
            <w:pPr>
              <w:spacing w:after="0"/>
            </w:pPr>
            <w:r>
              <w:rPr>
                <w:rFonts w:ascii="Arial" w:hAnsi="Arial"/>
                <w:b w:val="0"/>
                <w:i w:val="0"/>
                <w:color w:val="000000"/>
                <w:sz w:val="15"/>
              </w:rPr>
              <w:t>☐</w:t>
            </w:r>
          </w:p>
        </w:tc>
        <w:tc>
          <w:tcPr>
            <w:tcW w:type="dxa" w:w="2016"/>
            <w:vAlign w:val="center"/>
            <w:shd w:fill="F7F7F7"/>
          </w:tcPr>
          <w:p>
            <w:pPr>
              <w:spacing w:after="0"/>
            </w:pPr>
            <w:r>
              <w:rPr>
                <w:rFonts w:ascii="Arial" w:hAnsi="Arial"/>
                <w:b w:val="0"/>
                <w:i w:val="0"/>
                <w:color w:val="000000"/>
                <w:sz w:val="15"/>
              </w:rPr>
              <w:t>☐</w:t>
            </w:r>
          </w:p>
        </w:tc>
      </w:tr>
      <w:tr>
        <w:trPr>
          <w:cantSplit/>
        </w:trPr>
        <w:tc>
          <w:tcPr>
            <w:tcW w:type="dxa" w:w="4032"/>
            <w:vAlign w:val="center"/>
          </w:tcPr>
          <w:p>
            <w:pPr>
              <w:spacing w:after="0"/>
            </w:pPr>
            <w:r>
              <w:rPr>
                <w:rFonts w:ascii="Arial" w:hAnsi="Arial"/>
                <w:b w:val="0"/>
                <w:i w:val="0"/>
                <w:color w:val="000000"/>
                <w:sz w:val="15"/>
              </w:rPr>
              <w:t>Non-retaliation / concern reporting</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r>
        <w:trPr>
          <w:cantSplit/>
        </w:trPr>
        <w:tc>
          <w:tcPr>
            <w:tcW w:type="dxa" w:w="4032"/>
            <w:vAlign w:val="center"/>
            <w:shd w:fill="F7F7F7"/>
          </w:tcPr>
          <w:p>
            <w:pPr>
              <w:spacing w:after="0"/>
            </w:pPr>
            <w:r>
              <w:rPr>
                <w:rFonts w:ascii="Arial" w:hAnsi="Arial"/>
                <w:b w:val="0"/>
                <w:i w:val="0"/>
                <w:color w:val="000000"/>
                <w:sz w:val="15"/>
              </w:rPr>
              <w:t>Attendance / scheduling</w:t>
            </w:r>
          </w:p>
        </w:tc>
        <w:tc>
          <w:tcPr>
            <w:tcW w:type="dxa" w:w="2160"/>
            <w:vAlign w:val="center"/>
            <w:shd w:fill="F7F7F7"/>
          </w:tcPr>
          <w:p>
            <w:pPr>
              <w:spacing w:after="0"/>
            </w:pPr>
            <w:r>
              <w:rPr>
                <w:rFonts w:ascii="Arial" w:hAnsi="Arial"/>
                <w:b w:val="0"/>
                <w:i w:val="0"/>
                <w:color w:val="000000"/>
                <w:sz w:val="15"/>
              </w:rPr>
            </w:r>
          </w:p>
        </w:tc>
        <w:tc>
          <w:tcPr>
            <w:tcW w:type="dxa" w:w="1296"/>
            <w:vAlign w:val="center"/>
            <w:shd w:fill="F7F7F7"/>
          </w:tcPr>
          <w:p>
            <w:pPr>
              <w:spacing w:after="0"/>
            </w:pPr>
            <w:r>
              <w:rPr>
                <w:rFonts w:ascii="Arial" w:hAnsi="Arial"/>
                <w:b w:val="0"/>
                <w:i w:val="0"/>
                <w:color w:val="000000"/>
                <w:sz w:val="15"/>
              </w:rPr>
              <w:t>☐</w:t>
            </w:r>
          </w:p>
        </w:tc>
        <w:tc>
          <w:tcPr>
            <w:tcW w:type="dxa" w:w="2016"/>
            <w:vAlign w:val="center"/>
            <w:shd w:fill="F7F7F7"/>
          </w:tcPr>
          <w:p>
            <w:pPr>
              <w:spacing w:after="0"/>
            </w:pPr>
            <w:r>
              <w:rPr>
                <w:rFonts w:ascii="Arial" w:hAnsi="Arial"/>
                <w:b w:val="0"/>
                <w:i w:val="0"/>
                <w:color w:val="000000"/>
                <w:sz w:val="15"/>
              </w:rPr>
              <w:t>☐</w:t>
            </w:r>
          </w:p>
        </w:tc>
      </w:tr>
      <w:tr>
        <w:trPr>
          <w:cantSplit/>
        </w:trPr>
        <w:tc>
          <w:tcPr>
            <w:tcW w:type="dxa" w:w="4032"/>
            <w:vAlign w:val="center"/>
          </w:tcPr>
          <w:p>
            <w:pPr>
              <w:spacing w:after="0"/>
            </w:pPr>
            <w:r>
              <w:rPr>
                <w:rFonts w:ascii="Arial" w:hAnsi="Arial"/>
                <w:b w:val="0"/>
                <w:i w:val="0"/>
                <w:color w:val="000000"/>
                <w:sz w:val="15"/>
              </w:rPr>
              <w:t>Pay / timekeeping / tips</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r>
        <w:trPr>
          <w:cantSplit/>
        </w:trPr>
        <w:tc>
          <w:tcPr>
            <w:tcW w:type="dxa" w:w="4032"/>
            <w:vAlign w:val="center"/>
            <w:shd w:fill="F7F7F7"/>
          </w:tcPr>
          <w:p>
            <w:pPr>
              <w:spacing w:after="0"/>
            </w:pPr>
            <w:r>
              <w:rPr>
                <w:rFonts w:ascii="Arial" w:hAnsi="Arial"/>
                <w:b w:val="0"/>
                <w:i w:val="0"/>
                <w:color w:val="000000"/>
                <w:sz w:val="15"/>
              </w:rPr>
              <w:t>Safety / injury / emergency</w:t>
            </w:r>
          </w:p>
        </w:tc>
        <w:tc>
          <w:tcPr>
            <w:tcW w:type="dxa" w:w="2160"/>
            <w:vAlign w:val="center"/>
            <w:shd w:fill="F7F7F7"/>
          </w:tcPr>
          <w:p>
            <w:pPr>
              <w:spacing w:after="0"/>
            </w:pPr>
            <w:r>
              <w:rPr>
                <w:rFonts w:ascii="Arial" w:hAnsi="Arial"/>
                <w:b w:val="0"/>
                <w:i w:val="0"/>
                <w:color w:val="000000"/>
                <w:sz w:val="15"/>
              </w:rPr>
            </w:r>
          </w:p>
        </w:tc>
        <w:tc>
          <w:tcPr>
            <w:tcW w:type="dxa" w:w="1296"/>
            <w:vAlign w:val="center"/>
            <w:shd w:fill="F7F7F7"/>
          </w:tcPr>
          <w:p>
            <w:pPr>
              <w:spacing w:after="0"/>
            </w:pPr>
            <w:r>
              <w:rPr>
                <w:rFonts w:ascii="Arial" w:hAnsi="Arial"/>
                <w:b w:val="0"/>
                <w:i w:val="0"/>
                <w:color w:val="000000"/>
                <w:sz w:val="15"/>
              </w:rPr>
              <w:t>☐</w:t>
            </w:r>
          </w:p>
        </w:tc>
        <w:tc>
          <w:tcPr>
            <w:tcW w:type="dxa" w:w="2016"/>
            <w:vAlign w:val="center"/>
            <w:shd w:fill="F7F7F7"/>
          </w:tcPr>
          <w:p>
            <w:pPr>
              <w:spacing w:after="0"/>
            </w:pPr>
            <w:r>
              <w:rPr>
                <w:rFonts w:ascii="Arial" w:hAnsi="Arial"/>
                <w:b w:val="0"/>
                <w:i w:val="0"/>
                <w:color w:val="000000"/>
                <w:sz w:val="15"/>
              </w:rPr>
              <w:t>☐</w:t>
            </w:r>
          </w:p>
        </w:tc>
      </w:tr>
      <w:tr>
        <w:trPr>
          <w:cantSplit/>
        </w:trPr>
        <w:tc>
          <w:tcPr>
            <w:tcW w:type="dxa" w:w="4032"/>
            <w:vAlign w:val="center"/>
          </w:tcPr>
          <w:p>
            <w:pPr>
              <w:spacing w:after="0"/>
            </w:pPr>
            <w:r>
              <w:rPr>
                <w:rFonts w:ascii="Arial" w:hAnsi="Arial"/>
                <w:b w:val="0"/>
                <w:i w:val="0"/>
                <w:color w:val="000000"/>
                <w:sz w:val="15"/>
              </w:rPr>
              <w:t>Food safety / illness / allergens</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r>
        <w:trPr>
          <w:cantSplit/>
        </w:trPr>
        <w:tc>
          <w:tcPr>
            <w:tcW w:type="dxa" w:w="4032"/>
            <w:vAlign w:val="center"/>
            <w:shd w:fill="F7F7F7"/>
          </w:tcPr>
          <w:p>
            <w:pPr>
              <w:spacing w:after="0"/>
            </w:pPr>
            <w:r>
              <w:rPr>
                <w:rFonts w:ascii="Arial" w:hAnsi="Arial"/>
                <w:b w:val="0"/>
                <w:i w:val="0"/>
                <w:color w:val="000000"/>
                <w:sz w:val="15"/>
              </w:rPr>
              <w:t>Alcohol service if applicable</w:t>
            </w:r>
          </w:p>
        </w:tc>
        <w:tc>
          <w:tcPr>
            <w:tcW w:type="dxa" w:w="2160"/>
            <w:vAlign w:val="center"/>
            <w:shd w:fill="F7F7F7"/>
          </w:tcPr>
          <w:p>
            <w:pPr>
              <w:spacing w:after="0"/>
            </w:pPr>
            <w:r>
              <w:rPr>
                <w:rFonts w:ascii="Arial" w:hAnsi="Arial"/>
                <w:b w:val="0"/>
                <w:i w:val="0"/>
                <w:color w:val="000000"/>
                <w:sz w:val="15"/>
              </w:rPr>
            </w:r>
          </w:p>
        </w:tc>
        <w:tc>
          <w:tcPr>
            <w:tcW w:type="dxa" w:w="1296"/>
            <w:vAlign w:val="center"/>
            <w:shd w:fill="F7F7F7"/>
          </w:tcPr>
          <w:p>
            <w:pPr>
              <w:spacing w:after="0"/>
            </w:pPr>
            <w:r>
              <w:rPr>
                <w:rFonts w:ascii="Arial" w:hAnsi="Arial"/>
                <w:b w:val="0"/>
                <w:i w:val="0"/>
                <w:color w:val="000000"/>
                <w:sz w:val="15"/>
              </w:rPr>
              <w:t>☐</w:t>
            </w:r>
          </w:p>
        </w:tc>
        <w:tc>
          <w:tcPr>
            <w:tcW w:type="dxa" w:w="2016"/>
            <w:vAlign w:val="center"/>
            <w:shd w:fill="F7F7F7"/>
          </w:tcPr>
          <w:p>
            <w:pPr>
              <w:spacing w:after="0"/>
            </w:pPr>
            <w:r>
              <w:rPr>
                <w:rFonts w:ascii="Arial" w:hAnsi="Arial"/>
                <w:b w:val="0"/>
                <w:i w:val="0"/>
                <w:color w:val="000000"/>
                <w:sz w:val="15"/>
              </w:rPr>
              <w:t>☐</w:t>
            </w:r>
          </w:p>
        </w:tc>
      </w:tr>
      <w:tr>
        <w:trPr>
          <w:cantSplit/>
        </w:trPr>
        <w:tc>
          <w:tcPr>
            <w:tcW w:type="dxa" w:w="4032"/>
            <w:vAlign w:val="center"/>
          </w:tcPr>
          <w:p>
            <w:pPr>
              <w:spacing w:after="0"/>
            </w:pPr>
            <w:r>
              <w:rPr>
                <w:rFonts w:ascii="Arial" w:hAnsi="Arial"/>
                <w:b w:val="0"/>
                <w:i w:val="0"/>
                <w:color w:val="000000"/>
                <w:sz w:val="15"/>
              </w:rPr>
              <w:t>Technology / confidentiality</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r>
        <w:trPr>
          <w:cantSplit/>
        </w:trPr>
        <w:tc>
          <w:tcPr>
            <w:tcW w:type="dxa" w:w="4032"/>
            <w:vAlign w:val="center"/>
            <w:shd w:fill="F7F7F7"/>
          </w:tcPr>
          <w:p>
            <w:pPr>
              <w:spacing w:after="0"/>
            </w:pPr>
            <w:r>
              <w:rPr>
                <w:rFonts w:ascii="Arial" w:hAnsi="Arial"/>
                <w:b w:val="0"/>
                <w:i w:val="0"/>
                <w:color w:val="000000"/>
                <w:sz w:val="15"/>
              </w:rPr>
              <w:t>Uniform / appearance</w:t>
            </w:r>
          </w:p>
        </w:tc>
        <w:tc>
          <w:tcPr>
            <w:tcW w:type="dxa" w:w="2160"/>
            <w:vAlign w:val="center"/>
            <w:shd w:fill="F7F7F7"/>
          </w:tcPr>
          <w:p>
            <w:pPr>
              <w:spacing w:after="0"/>
            </w:pPr>
            <w:r>
              <w:rPr>
                <w:rFonts w:ascii="Arial" w:hAnsi="Arial"/>
                <w:b w:val="0"/>
                <w:i w:val="0"/>
                <w:color w:val="000000"/>
                <w:sz w:val="15"/>
              </w:rPr>
            </w:r>
          </w:p>
        </w:tc>
        <w:tc>
          <w:tcPr>
            <w:tcW w:type="dxa" w:w="1296"/>
            <w:vAlign w:val="center"/>
            <w:shd w:fill="F7F7F7"/>
          </w:tcPr>
          <w:p>
            <w:pPr>
              <w:spacing w:after="0"/>
            </w:pPr>
            <w:r>
              <w:rPr>
                <w:rFonts w:ascii="Arial" w:hAnsi="Arial"/>
                <w:b w:val="0"/>
                <w:i w:val="0"/>
                <w:color w:val="000000"/>
                <w:sz w:val="15"/>
              </w:rPr>
              <w:t>☐</w:t>
            </w:r>
          </w:p>
        </w:tc>
        <w:tc>
          <w:tcPr>
            <w:tcW w:type="dxa" w:w="2016"/>
            <w:vAlign w:val="center"/>
            <w:shd w:fill="F7F7F7"/>
          </w:tcPr>
          <w:p>
            <w:pPr>
              <w:spacing w:after="0"/>
            </w:pPr>
            <w:r>
              <w:rPr>
                <w:rFonts w:ascii="Arial" w:hAnsi="Arial"/>
                <w:b w:val="0"/>
                <w:i w:val="0"/>
                <w:color w:val="000000"/>
                <w:sz w:val="15"/>
              </w:rPr>
              <w:t>☐</w:t>
            </w:r>
          </w:p>
        </w:tc>
      </w:tr>
      <w:tr>
        <w:trPr>
          <w:cantSplit/>
        </w:trPr>
        <w:tc>
          <w:tcPr>
            <w:tcW w:type="dxa" w:w="4032"/>
            <w:vAlign w:val="center"/>
          </w:tcPr>
          <w:p>
            <w:pPr>
              <w:spacing w:after="0"/>
            </w:pPr>
            <w:r>
              <w:rPr>
                <w:rFonts w:ascii="Arial" w:hAnsi="Arial"/>
                <w:b w:val="0"/>
                <w:i w:val="0"/>
                <w:color w:val="000000"/>
                <w:sz w:val="15"/>
              </w:rPr>
              <w:t>Other</w:t>
            </w:r>
          </w:p>
        </w:tc>
        <w:tc>
          <w:tcPr>
            <w:tcW w:type="dxa" w:w="2160"/>
            <w:vAlign w:val="center"/>
          </w:tcPr>
          <w:p>
            <w:pPr>
              <w:spacing w:after="0"/>
            </w:pPr>
            <w:r>
              <w:rPr>
                <w:rFonts w:ascii="Arial" w:hAnsi="Arial"/>
                <w:b w:val="0"/>
                <w:i w:val="0"/>
                <w:color w:val="000000"/>
                <w:sz w:val="15"/>
              </w:rPr>
            </w:r>
          </w:p>
        </w:tc>
        <w:tc>
          <w:tcPr>
            <w:tcW w:type="dxa" w:w="1296"/>
            <w:vAlign w:val="center"/>
          </w:tcPr>
          <w:p>
            <w:pPr>
              <w:spacing w:after="0"/>
            </w:pPr>
            <w:r>
              <w:rPr>
                <w:rFonts w:ascii="Arial" w:hAnsi="Arial"/>
                <w:b w:val="0"/>
                <w:i w:val="0"/>
                <w:color w:val="000000"/>
                <w:sz w:val="15"/>
              </w:rPr>
              <w:t>☐</w:t>
            </w:r>
          </w:p>
        </w:tc>
        <w:tc>
          <w:tcPr>
            <w:tcW w:type="dxa" w:w="2016"/>
            <w:vAlign w:val="center"/>
          </w:tcPr>
          <w:p>
            <w:pPr>
              <w:spacing w:after="0"/>
            </w:pPr>
            <w:r>
              <w:rPr>
                <w:rFonts w:ascii="Arial" w:hAnsi="Arial"/>
                <w:b w:val="0"/>
                <w:i w:val="0"/>
                <w:color w:val="000000"/>
                <w:sz w:val="15"/>
              </w:rPr>
              <w:t>☐</w:t>
            </w:r>
          </w:p>
        </w:tc>
      </w:tr>
    </w:tbl>
    <w:p>
      <w:pPr>
        <w:spacing w:after="20"/>
      </w:pPr>
    </w:p>
    <w:p>
      <w:pPr>
        <w:spacing w:after="120" w:line="254" w:lineRule="auto"/>
      </w:pPr>
      <w:r>
        <w:rPr>
          <w:rFonts w:ascii="Arial" w:hAnsi="Arial"/>
          <w:b w:val="0"/>
          <w:i w:val="0"/>
          <w:color w:val="000000"/>
          <w:sz w:val="18"/>
        </w:rPr>
        <w:t>I acknowledge receipt of the items marked above. My signature confirms receipt and the opportunity to ask questions; it does not waive rights or change any policy beyond its written terms.</w:t>
      </w:r>
    </w:p>
    <w:p>
      <w:pPr>
        <w:spacing w:after="120" w:line="254" w:lineRule="auto"/>
      </w:pPr>
      <w:r>
        <w:rPr>
          <w:rFonts w:ascii="Arial" w:hAnsi="Arial"/>
          <w:b w:val="0"/>
          <w:i w:val="0"/>
          <w:color w:val="000000"/>
          <w:sz w:val="18"/>
        </w:rPr>
        <w:t>Employee: ____________________   Date: __________   Authorized representative: ____________________</w:t>
      </w:r>
    </w:p>
    <w:sectPr w:rsidR="00FC693F" w:rsidRPr="0006063C" w:rsidSect="00034616">
      <w:headerReference w:type="default" r:id="rId9"/>
      <w:footerReference w:type="default" r:id="rId10"/>
      <w:pgSz w:w="12240" w:h="15840"/>
      <w:pgMar w:top="936" w:right="893" w:bottom="936" w:left="1123" w:header="720" w:footer="720" w:gutter="173"/>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i w:val="0"/>
        <w:color w:val="666666"/>
        <w:sz w:val="16"/>
      </w:rPr>
      <w:t xml:space="preserve">THE GRAVITY SYSTEM  •  THOMAS MONROE BOOKS  •  </w:t>
    </w:r>
    <w:r>
      <w:rPr>
        <w:rFonts w:ascii="Arial" w:hAnsi="Arial"/>
        <w:b w:val="0"/>
        <w:i w:val="0"/>
        <w:color w:val="666666"/>
        <w:sz w:val="16"/>
      </w:rP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i w:val="0"/>
        <w:color w:val="666666"/>
        <w:sz w:val="16"/>
      </w:rPr>
      <w:t>EDITABLE RESTAURANT NEW HIRE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pPr>
    <w:rPr>
      <w:rFonts w:ascii="Arial" w:hAnsi="Arial"/>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60"/>
    </w:pPr>
    <w:rPr>
      <w:rFonts w:asciiTheme="majorHAnsi" w:eastAsiaTheme="majorEastAsia" w:hAnsiTheme="majorHAnsi" w:cstheme="majorBidi" w:ascii="Arial" w:hAnsi="Arial"/>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Editable Restaurant New Hire Packet</dc:title>
  <dc:subject>Editable Restaurant New Hire Packet</dc:subject>
  <dc:creator>Thomas Butler</dc:creator>
  <cp:keywords/>
  <dc:description>generated by python-docx</dc:description>
  <cp:lastModifiedBy/>
  <cp:revision>1</cp:revision>
  <dcterms:created xsi:type="dcterms:W3CDTF">2013-12-23T23:15:00Z</dcterms:created>
  <dcterms:modified xsi:type="dcterms:W3CDTF">2013-12-23T23:15:00Z</dcterms:modified>
  <cp:category/>
</cp:coreProperties>
</file>